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E5E" w:rsidRDefault="00172E5E" w:rsidP="00621F48">
      <w:pPr>
        <w:jc w:val="center"/>
        <w:rPr>
          <w:rStyle w:val="Emphasis"/>
          <w:rFonts w:ascii="Times New Roman" w:hAnsi="Times New Roman"/>
          <w:b/>
          <w:bCs/>
          <w:sz w:val="24"/>
          <w:szCs w:val="24"/>
          <w:lang w:val="tr-TR"/>
        </w:rPr>
      </w:pPr>
    </w:p>
    <w:p w:rsidR="00621F48" w:rsidRPr="00621F48" w:rsidRDefault="00621F48" w:rsidP="00621F48">
      <w:pPr>
        <w:jc w:val="center"/>
        <w:rPr>
          <w:rStyle w:val="Emphasis"/>
          <w:rFonts w:ascii="Times New Roman" w:hAnsi="Times New Roman"/>
          <w:b/>
          <w:bCs/>
          <w:sz w:val="24"/>
          <w:szCs w:val="24"/>
          <w:lang w:val="tr-TR"/>
        </w:rPr>
      </w:pPr>
      <w:r w:rsidRPr="00621F48">
        <w:rPr>
          <w:rStyle w:val="Emphasis"/>
          <w:rFonts w:ascii="Times New Roman" w:hAnsi="Times New Roman"/>
          <w:b/>
          <w:bCs/>
          <w:sz w:val="24"/>
          <w:szCs w:val="24"/>
          <w:lang w:val="tr-TR"/>
        </w:rPr>
        <w:t>DÖVİZLE ASKERLİK BAŞVURUSU YAPACAK OLAN 1979 VE 1977 VE ÖNCESİ DOĞUMLU VATANDAŞLARIMIZIN DİKKATİNE!</w:t>
      </w:r>
    </w:p>
    <w:p w:rsidR="00621F48" w:rsidRPr="00621F48" w:rsidRDefault="00621F48" w:rsidP="00621F48">
      <w:pPr>
        <w:jc w:val="center"/>
        <w:rPr>
          <w:rStyle w:val="Emphasis"/>
          <w:rFonts w:ascii="Times New Roman" w:hAnsi="Times New Roman"/>
          <w:b/>
          <w:bCs/>
          <w:sz w:val="24"/>
          <w:szCs w:val="24"/>
          <w:lang w:val="tr-TR"/>
        </w:rPr>
      </w:pPr>
    </w:p>
    <w:p w:rsidR="00621F48" w:rsidRPr="00621F48" w:rsidRDefault="00621F48" w:rsidP="00621F48">
      <w:pPr>
        <w:jc w:val="both"/>
        <w:rPr>
          <w:rStyle w:val="Emphasis"/>
          <w:rFonts w:ascii="Times New Roman" w:hAnsi="Times New Roman"/>
          <w:bCs/>
          <w:i w:val="0"/>
          <w:sz w:val="24"/>
          <w:szCs w:val="24"/>
          <w:lang w:val="tr-TR"/>
        </w:rPr>
      </w:pPr>
      <w:bookmarkStart w:id="0" w:name="_GoBack"/>
      <w:r w:rsidRPr="00621F48">
        <w:rPr>
          <w:rStyle w:val="Emphasis"/>
          <w:rFonts w:ascii="Times New Roman" w:hAnsi="Times New Roman"/>
          <w:bCs/>
          <w:i w:val="0"/>
          <w:sz w:val="24"/>
          <w:szCs w:val="24"/>
          <w:lang w:val="tr-TR"/>
        </w:rPr>
        <w:t xml:space="preserve">27 Ocak 2016 tarih ve 29606 sayılı Resmi Gazete'de yayımlanarak yürürlüğe giren 6661 sayılı Kanun ile, dövizle askerlik ücreti, yasadaki şartlara haiz yurtdışındaki tüm vatandaşlarımız için 1.000- Avro veya karşılığı </w:t>
      </w:r>
      <w:r w:rsidR="00172E5E">
        <w:rPr>
          <w:rStyle w:val="Emphasis"/>
          <w:rFonts w:ascii="Times New Roman" w:hAnsi="Times New Roman"/>
          <w:bCs/>
          <w:i w:val="0"/>
          <w:sz w:val="24"/>
          <w:szCs w:val="24"/>
          <w:lang w:val="tr-TR"/>
        </w:rPr>
        <w:t>çevrilebilir</w:t>
      </w:r>
      <w:r w:rsidRPr="00621F48">
        <w:rPr>
          <w:rStyle w:val="Emphasis"/>
          <w:rFonts w:ascii="Times New Roman" w:hAnsi="Times New Roman"/>
          <w:bCs/>
          <w:i w:val="0"/>
          <w:sz w:val="24"/>
          <w:szCs w:val="24"/>
          <w:lang w:val="tr-TR"/>
        </w:rPr>
        <w:t xml:space="preserve"> döviz olarak değiştirilmişti.</w:t>
      </w:r>
    </w:p>
    <w:p w:rsidR="00621F48" w:rsidRPr="00621F48" w:rsidRDefault="00621F48" w:rsidP="00621F48">
      <w:pPr>
        <w:jc w:val="both"/>
        <w:rPr>
          <w:rStyle w:val="Emphasis"/>
          <w:rFonts w:ascii="Times New Roman" w:hAnsi="Times New Roman"/>
          <w:bCs/>
          <w:i w:val="0"/>
          <w:sz w:val="24"/>
          <w:szCs w:val="24"/>
          <w:lang w:val="tr-TR"/>
        </w:rPr>
      </w:pPr>
    </w:p>
    <w:p w:rsidR="00621F48" w:rsidRPr="00621F48" w:rsidRDefault="00621F48" w:rsidP="00621F48">
      <w:pPr>
        <w:jc w:val="both"/>
        <w:rPr>
          <w:rStyle w:val="Emphasis"/>
          <w:rFonts w:ascii="Times New Roman" w:hAnsi="Times New Roman"/>
          <w:bCs/>
          <w:i w:val="0"/>
          <w:sz w:val="24"/>
          <w:szCs w:val="24"/>
          <w:lang w:val="tr-TR"/>
        </w:rPr>
      </w:pPr>
      <w:r w:rsidRPr="00621F48">
        <w:rPr>
          <w:rStyle w:val="Emphasis"/>
          <w:rFonts w:ascii="Times New Roman" w:hAnsi="Times New Roman"/>
          <w:bCs/>
          <w:i w:val="0"/>
          <w:sz w:val="24"/>
          <w:szCs w:val="24"/>
          <w:lang w:val="tr-TR"/>
        </w:rPr>
        <w:t xml:space="preserve">Dövizle askerlikten yararlanmak için yükümlülerin başvurabilecekleri en son tarih 38 yaşlarını tamamlayacakları yılın </w:t>
      </w:r>
      <w:r>
        <w:rPr>
          <w:rStyle w:val="Emphasis"/>
          <w:rFonts w:ascii="Times New Roman" w:hAnsi="Times New Roman"/>
          <w:bCs/>
          <w:i w:val="0"/>
          <w:sz w:val="24"/>
          <w:szCs w:val="24"/>
          <w:lang w:val="tr-TR"/>
        </w:rPr>
        <w:t>31 Aralık tarihi ile sınırlıdır.</w:t>
      </w:r>
    </w:p>
    <w:p w:rsidR="00621F48" w:rsidRPr="00621F48" w:rsidRDefault="00621F48" w:rsidP="00621F48">
      <w:pPr>
        <w:jc w:val="both"/>
        <w:rPr>
          <w:rStyle w:val="Emphasis"/>
          <w:rFonts w:ascii="Times New Roman" w:hAnsi="Times New Roman"/>
          <w:bCs/>
          <w:i w:val="0"/>
          <w:sz w:val="24"/>
          <w:szCs w:val="24"/>
          <w:lang w:val="tr-TR"/>
        </w:rPr>
      </w:pPr>
    </w:p>
    <w:p w:rsidR="00621F48" w:rsidRPr="00621F48" w:rsidRDefault="00621F48" w:rsidP="00621F48">
      <w:pPr>
        <w:jc w:val="both"/>
        <w:rPr>
          <w:rStyle w:val="Emphasis"/>
          <w:rFonts w:ascii="Times New Roman" w:hAnsi="Times New Roman"/>
          <w:bCs/>
          <w:i w:val="0"/>
          <w:sz w:val="24"/>
          <w:szCs w:val="24"/>
          <w:lang w:val="tr-TR"/>
        </w:rPr>
      </w:pPr>
      <w:r w:rsidRPr="00621F48">
        <w:rPr>
          <w:rStyle w:val="Emphasis"/>
          <w:rFonts w:ascii="Times New Roman" w:hAnsi="Times New Roman"/>
          <w:bCs/>
          <w:i w:val="0"/>
          <w:sz w:val="24"/>
          <w:szCs w:val="24"/>
          <w:lang w:val="tr-TR"/>
        </w:rPr>
        <w:t xml:space="preserve">Bu çerçevede 1979 doğumlu vatandaşlarımızın dövizle askerlik başvurusunda bulunabilecekleri en son tarih 31 Aralık 2017’dir. </w:t>
      </w:r>
    </w:p>
    <w:p w:rsidR="00621F48" w:rsidRPr="00621F48" w:rsidRDefault="00621F48" w:rsidP="00621F48">
      <w:pPr>
        <w:jc w:val="both"/>
        <w:rPr>
          <w:rStyle w:val="Emphasis"/>
          <w:rFonts w:ascii="Times New Roman" w:hAnsi="Times New Roman"/>
          <w:bCs/>
          <w:i w:val="0"/>
          <w:sz w:val="24"/>
          <w:szCs w:val="24"/>
          <w:lang w:val="tr-TR"/>
        </w:rPr>
      </w:pPr>
    </w:p>
    <w:p w:rsidR="00621F48" w:rsidRDefault="00172E5E" w:rsidP="00621F48">
      <w:pPr>
        <w:jc w:val="both"/>
        <w:rPr>
          <w:rStyle w:val="Emphasis"/>
          <w:rFonts w:ascii="Times New Roman" w:hAnsi="Times New Roman"/>
          <w:bCs/>
          <w:i w:val="0"/>
          <w:sz w:val="24"/>
          <w:szCs w:val="24"/>
          <w:lang w:val="tr-TR"/>
        </w:rPr>
      </w:pPr>
      <w:r w:rsidRPr="00172E5E">
        <w:rPr>
          <w:rStyle w:val="Emphasis"/>
          <w:rFonts w:ascii="Times New Roman" w:hAnsi="Times New Roman"/>
          <w:bCs/>
          <w:i w:val="0"/>
          <w:sz w:val="24"/>
          <w:szCs w:val="24"/>
          <w:lang w:val="tr-TR"/>
        </w:rPr>
        <w:t>Ayrıca henüz dövizle askerlik başvuru yapmamış veya</w:t>
      </w:r>
      <w:r>
        <w:rPr>
          <w:rStyle w:val="Emphasis"/>
          <w:rFonts w:ascii="Times New Roman" w:hAnsi="Times New Roman"/>
          <w:bCs/>
          <w:i w:val="0"/>
          <w:sz w:val="24"/>
          <w:szCs w:val="24"/>
          <w:lang w:val="tr-TR"/>
        </w:rPr>
        <w:t xml:space="preserve"> dövizle askerlik</w:t>
      </w:r>
      <w:r w:rsidRPr="00172E5E">
        <w:rPr>
          <w:rStyle w:val="Emphasis"/>
          <w:rFonts w:ascii="Times New Roman" w:hAnsi="Times New Roman"/>
          <w:bCs/>
          <w:i w:val="0"/>
          <w:sz w:val="24"/>
          <w:szCs w:val="24"/>
          <w:lang w:val="tr-TR"/>
        </w:rPr>
        <w:t xml:space="preserve"> işle</w:t>
      </w:r>
      <w:r>
        <w:rPr>
          <w:rStyle w:val="Emphasis"/>
          <w:rFonts w:ascii="Times New Roman" w:hAnsi="Times New Roman"/>
          <w:bCs/>
          <w:i w:val="0"/>
          <w:sz w:val="24"/>
          <w:szCs w:val="24"/>
          <w:lang w:val="tr-TR"/>
        </w:rPr>
        <w:t>mlerini tamamlamamış</w:t>
      </w:r>
      <w:r w:rsidRPr="00172E5E">
        <w:rPr>
          <w:rStyle w:val="Emphasis"/>
          <w:rFonts w:ascii="Times New Roman" w:hAnsi="Times New Roman"/>
          <w:bCs/>
          <w:i w:val="0"/>
          <w:sz w:val="24"/>
          <w:szCs w:val="24"/>
          <w:lang w:val="tr-TR"/>
        </w:rPr>
        <w:t xml:space="preserve"> 1977 ve öncesi doğumlu yükümlüler için yukarıda belirtilen kanunla getirilen af çerçevesinde başvuru süresi de keza 31.12.2017 tarihi itibariyle sona ermektedir</w:t>
      </w:r>
      <w:r>
        <w:rPr>
          <w:rStyle w:val="Emphasis"/>
          <w:rFonts w:ascii="Times New Roman" w:hAnsi="Times New Roman"/>
          <w:bCs/>
          <w:i w:val="0"/>
          <w:sz w:val="24"/>
          <w:szCs w:val="24"/>
          <w:lang w:val="tr-TR"/>
        </w:rPr>
        <w:t>.</w:t>
      </w:r>
    </w:p>
    <w:p w:rsidR="00172E5E" w:rsidRPr="00621F48" w:rsidRDefault="00172E5E" w:rsidP="00621F48">
      <w:pPr>
        <w:jc w:val="both"/>
        <w:rPr>
          <w:rStyle w:val="Emphasis"/>
          <w:rFonts w:ascii="Times New Roman" w:hAnsi="Times New Roman"/>
          <w:bCs/>
          <w:i w:val="0"/>
          <w:sz w:val="24"/>
          <w:szCs w:val="24"/>
          <w:lang w:val="tr-TR"/>
        </w:rPr>
      </w:pPr>
    </w:p>
    <w:p w:rsidR="00621F48" w:rsidRPr="00621F48" w:rsidRDefault="00172E5E" w:rsidP="00621F48">
      <w:pPr>
        <w:jc w:val="both"/>
        <w:rPr>
          <w:rStyle w:val="Emphasis"/>
          <w:rFonts w:ascii="Times New Roman" w:hAnsi="Times New Roman"/>
          <w:bCs/>
          <w:i w:val="0"/>
          <w:sz w:val="24"/>
          <w:szCs w:val="24"/>
          <w:lang w:val="tr-TR"/>
        </w:rPr>
      </w:pPr>
      <w:r>
        <w:rPr>
          <w:rStyle w:val="Emphasis"/>
          <w:rFonts w:ascii="Times New Roman" w:hAnsi="Times New Roman"/>
          <w:bCs/>
          <w:i w:val="0"/>
          <w:sz w:val="24"/>
          <w:szCs w:val="24"/>
          <w:lang w:val="tr-TR"/>
        </w:rPr>
        <w:t>Bu nedenle d</w:t>
      </w:r>
      <w:r w:rsidR="00621F48" w:rsidRPr="00621F48">
        <w:rPr>
          <w:rStyle w:val="Emphasis"/>
          <w:rFonts w:ascii="Times New Roman" w:hAnsi="Times New Roman"/>
          <w:bCs/>
          <w:i w:val="0"/>
          <w:sz w:val="24"/>
          <w:szCs w:val="24"/>
          <w:lang w:val="tr-TR"/>
        </w:rPr>
        <w:t>övizle askerlik başvurusunu henüz yapmamış</w:t>
      </w:r>
      <w:r>
        <w:rPr>
          <w:rStyle w:val="Emphasis"/>
          <w:rFonts w:ascii="Times New Roman" w:hAnsi="Times New Roman"/>
          <w:bCs/>
          <w:i w:val="0"/>
          <w:sz w:val="24"/>
          <w:szCs w:val="24"/>
          <w:lang w:val="tr-TR"/>
        </w:rPr>
        <w:t xml:space="preserve"> veya başvurusunu tamamlamamış</w:t>
      </w:r>
      <w:r w:rsidR="00621F48" w:rsidRPr="00621F48">
        <w:rPr>
          <w:rStyle w:val="Emphasis"/>
          <w:rFonts w:ascii="Times New Roman" w:hAnsi="Times New Roman"/>
          <w:bCs/>
          <w:i w:val="0"/>
          <w:sz w:val="24"/>
          <w:szCs w:val="24"/>
          <w:lang w:val="tr-TR"/>
        </w:rPr>
        <w:t xml:space="preserve"> olan 1977 ve öncesi ile 1979 doğumlu </w:t>
      </w:r>
      <w:r>
        <w:rPr>
          <w:rStyle w:val="Emphasis"/>
          <w:rFonts w:ascii="Times New Roman" w:hAnsi="Times New Roman"/>
          <w:bCs/>
          <w:i w:val="0"/>
          <w:sz w:val="24"/>
          <w:szCs w:val="24"/>
          <w:lang w:val="tr-TR"/>
        </w:rPr>
        <w:t>yükümlülerin</w:t>
      </w:r>
      <w:r w:rsidR="00621F48" w:rsidRPr="00621F48">
        <w:rPr>
          <w:rStyle w:val="Emphasis"/>
          <w:rFonts w:ascii="Times New Roman" w:hAnsi="Times New Roman"/>
          <w:bCs/>
          <w:i w:val="0"/>
          <w:sz w:val="24"/>
          <w:szCs w:val="24"/>
          <w:lang w:val="tr-TR"/>
        </w:rPr>
        <w:t xml:space="preserve"> 2017 yılının son işgünü olan </w:t>
      </w:r>
      <w:r w:rsidR="00621F48" w:rsidRPr="00172E5E">
        <w:rPr>
          <w:rStyle w:val="Emphasis"/>
          <w:rFonts w:ascii="Times New Roman" w:hAnsi="Times New Roman"/>
          <w:b/>
          <w:bCs/>
          <w:i w:val="0"/>
          <w:sz w:val="24"/>
          <w:szCs w:val="24"/>
          <w:u w:val="single"/>
          <w:lang w:val="tr-TR"/>
        </w:rPr>
        <w:t>29 Aralık 2017</w:t>
      </w:r>
      <w:r w:rsidR="00621F48" w:rsidRPr="00621F48">
        <w:rPr>
          <w:rStyle w:val="Emphasis"/>
          <w:rFonts w:ascii="Times New Roman" w:hAnsi="Times New Roman"/>
          <w:bCs/>
          <w:i w:val="0"/>
          <w:sz w:val="24"/>
          <w:szCs w:val="24"/>
          <w:lang w:val="tr-TR"/>
        </w:rPr>
        <w:t xml:space="preserve"> tarihine kadar başvurularını yapmaları önemle rica olunur. </w:t>
      </w:r>
    </w:p>
    <w:p w:rsidR="00621F48" w:rsidRPr="00621F48" w:rsidRDefault="00621F48" w:rsidP="00621F48">
      <w:pPr>
        <w:jc w:val="both"/>
        <w:rPr>
          <w:rStyle w:val="Emphasis"/>
          <w:rFonts w:ascii="Times New Roman" w:hAnsi="Times New Roman"/>
          <w:bCs/>
          <w:i w:val="0"/>
          <w:sz w:val="24"/>
          <w:szCs w:val="24"/>
          <w:lang w:val="tr-TR"/>
        </w:rPr>
      </w:pPr>
    </w:p>
    <w:p w:rsidR="00621F48" w:rsidRPr="00621F48" w:rsidRDefault="00621F48" w:rsidP="00621F48">
      <w:pPr>
        <w:jc w:val="both"/>
        <w:rPr>
          <w:rStyle w:val="Emphasis"/>
          <w:rFonts w:ascii="Times New Roman" w:hAnsi="Times New Roman"/>
          <w:bCs/>
          <w:i w:val="0"/>
          <w:sz w:val="24"/>
          <w:szCs w:val="24"/>
          <w:lang w:val="tr-TR"/>
        </w:rPr>
      </w:pPr>
      <w:r w:rsidRPr="00621F48">
        <w:rPr>
          <w:rStyle w:val="Emphasis"/>
          <w:rFonts w:ascii="Times New Roman" w:hAnsi="Times New Roman"/>
          <w:bCs/>
          <w:i w:val="0"/>
          <w:sz w:val="24"/>
          <w:szCs w:val="24"/>
          <w:lang w:val="tr-TR"/>
        </w:rPr>
        <w:t>1977 ve öncesi ile 1979 doğumlu vatandaşlarımız tarafından 1 Ocak 2018 tarihinden itibaren yapılacak dövizle askerlik başvuruları kabul edilmeyecektir!</w:t>
      </w:r>
    </w:p>
    <w:bookmarkEnd w:id="0"/>
    <w:p w:rsidR="00621F48" w:rsidRPr="00621F48" w:rsidRDefault="00621F48" w:rsidP="00621F48">
      <w:pPr>
        <w:jc w:val="center"/>
        <w:rPr>
          <w:rStyle w:val="Emphasis"/>
          <w:rFonts w:ascii="Times New Roman" w:hAnsi="Times New Roman"/>
          <w:b/>
          <w:bCs/>
          <w:sz w:val="24"/>
          <w:szCs w:val="24"/>
          <w:lang w:val="tr-TR"/>
        </w:rPr>
      </w:pPr>
    </w:p>
    <w:p w:rsidR="00621F48" w:rsidRPr="00621F48" w:rsidRDefault="00621F48" w:rsidP="00172E5E">
      <w:pPr>
        <w:rPr>
          <w:rStyle w:val="Emphasis"/>
          <w:rFonts w:ascii="Times New Roman" w:hAnsi="Times New Roman"/>
          <w:b/>
          <w:bCs/>
          <w:sz w:val="24"/>
          <w:szCs w:val="24"/>
          <w:lang w:val="tr-TR"/>
        </w:rPr>
      </w:pPr>
      <w:r w:rsidRPr="00621F48">
        <w:rPr>
          <w:rStyle w:val="Emphasis"/>
          <w:rFonts w:ascii="Times New Roman" w:hAnsi="Times New Roman"/>
          <w:b/>
          <w:bCs/>
          <w:sz w:val="24"/>
          <w:szCs w:val="24"/>
          <w:lang w:val="tr-TR"/>
        </w:rPr>
        <w:t>Saygıyla duyurulur.</w:t>
      </w:r>
    </w:p>
    <w:p w:rsidR="00172E5E" w:rsidRDefault="00621F48" w:rsidP="00172E5E">
      <w:pPr>
        <w:rPr>
          <w:rStyle w:val="Emphasis"/>
          <w:rFonts w:ascii="Times New Roman" w:hAnsi="Times New Roman"/>
          <w:b/>
          <w:bCs/>
          <w:sz w:val="24"/>
          <w:szCs w:val="24"/>
          <w:lang w:val="tr-TR"/>
        </w:rPr>
      </w:pPr>
      <w:r w:rsidRPr="00621F48">
        <w:rPr>
          <w:rStyle w:val="Emphasis"/>
          <w:rFonts w:ascii="Times New Roman" w:hAnsi="Times New Roman"/>
          <w:b/>
          <w:bCs/>
          <w:sz w:val="24"/>
          <w:szCs w:val="24"/>
          <w:lang w:val="tr-TR"/>
        </w:rPr>
        <w:t>T.C. Nürnberg Başkonsolos</w:t>
      </w:r>
      <w:r w:rsidR="00172E5E">
        <w:rPr>
          <w:rStyle w:val="Emphasis"/>
          <w:rFonts w:ascii="Times New Roman" w:hAnsi="Times New Roman"/>
          <w:b/>
          <w:bCs/>
          <w:sz w:val="24"/>
          <w:szCs w:val="24"/>
          <w:lang w:val="tr-TR"/>
        </w:rPr>
        <w:t>l</w:t>
      </w:r>
      <w:r w:rsidRPr="00621F48">
        <w:rPr>
          <w:rStyle w:val="Emphasis"/>
          <w:rFonts w:ascii="Times New Roman" w:hAnsi="Times New Roman"/>
          <w:b/>
          <w:bCs/>
          <w:sz w:val="24"/>
          <w:szCs w:val="24"/>
          <w:lang w:val="tr-TR"/>
        </w:rPr>
        <w:t>uğu</w:t>
      </w:r>
    </w:p>
    <w:p w:rsidR="00172E5E" w:rsidRDefault="00172E5E">
      <w:pPr>
        <w:spacing w:after="160" w:line="259" w:lineRule="auto"/>
        <w:rPr>
          <w:rStyle w:val="Emphasis"/>
          <w:rFonts w:ascii="Times New Roman" w:hAnsi="Times New Roman"/>
          <w:b/>
          <w:bCs/>
          <w:sz w:val="24"/>
          <w:szCs w:val="24"/>
          <w:lang w:val="tr-TR"/>
        </w:rPr>
      </w:pPr>
      <w:r>
        <w:rPr>
          <w:rStyle w:val="Emphasis"/>
          <w:rFonts w:ascii="Times New Roman" w:hAnsi="Times New Roman"/>
          <w:b/>
          <w:bCs/>
          <w:sz w:val="24"/>
          <w:szCs w:val="24"/>
          <w:lang w:val="tr-TR"/>
        </w:rPr>
        <w:br w:type="page"/>
      </w:r>
    </w:p>
    <w:p w:rsidR="00621F48" w:rsidRDefault="00621F48" w:rsidP="00172E5E">
      <w:pPr>
        <w:rPr>
          <w:rStyle w:val="Emphasis"/>
          <w:rFonts w:ascii="Times New Roman" w:hAnsi="Times New Roman"/>
          <w:b/>
          <w:bCs/>
          <w:sz w:val="24"/>
          <w:szCs w:val="24"/>
          <w:lang w:val="tr-TR"/>
        </w:rPr>
      </w:pPr>
    </w:p>
    <w:p w:rsidR="00E2676B" w:rsidRPr="006E342D" w:rsidRDefault="00E2676B" w:rsidP="006E342D">
      <w:pPr>
        <w:jc w:val="center"/>
        <w:rPr>
          <w:rStyle w:val="Emphasis"/>
          <w:rFonts w:ascii="Times New Roman" w:hAnsi="Times New Roman"/>
          <w:b/>
          <w:bCs/>
          <w:sz w:val="24"/>
          <w:szCs w:val="24"/>
          <w:lang w:val="tr-TR"/>
        </w:rPr>
      </w:pPr>
      <w:r w:rsidRPr="006E342D">
        <w:rPr>
          <w:rStyle w:val="Emphasis"/>
          <w:rFonts w:ascii="Times New Roman" w:hAnsi="Times New Roman"/>
          <w:b/>
          <w:bCs/>
          <w:sz w:val="24"/>
          <w:szCs w:val="24"/>
          <w:lang w:val="tr-TR"/>
        </w:rPr>
        <w:t>DÖVİZLE ASKERLİK</w:t>
      </w:r>
      <w:r w:rsidR="00D1493F" w:rsidRPr="006E342D">
        <w:rPr>
          <w:rStyle w:val="Emphasis"/>
          <w:rFonts w:ascii="Times New Roman" w:hAnsi="Times New Roman"/>
          <w:b/>
          <w:bCs/>
          <w:sz w:val="24"/>
          <w:szCs w:val="24"/>
          <w:lang w:val="tr-TR"/>
        </w:rPr>
        <w:t xml:space="preserve"> İŞLEMLERİ HAKKINDA</w:t>
      </w:r>
      <w:r w:rsidRPr="006E342D">
        <w:rPr>
          <w:rStyle w:val="Emphasis"/>
          <w:rFonts w:ascii="Times New Roman" w:hAnsi="Times New Roman"/>
          <w:b/>
          <w:bCs/>
          <w:sz w:val="24"/>
          <w:szCs w:val="24"/>
          <w:lang w:val="tr-TR"/>
        </w:rPr>
        <w:t xml:space="preserve"> BİLGİ NOTU</w:t>
      </w:r>
    </w:p>
    <w:p w:rsidR="0068269C" w:rsidRPr="006E342D" w:rsidRDefault="0068269C" w:rsidP="00EC29A8">
      <w:pPr>
        <w:pStyle w:val="NormalWeb"/>
        <w:numPr>
          <w:ilvl w:val="0"/>
          <w:numId w:val="8"/>
        </w:numPr>
        <w:jc w:val="both"/>
        <w:rPr>
          <w:b/>
          <w:u w:val="single"/>
          <w:lang w:val="tr-TR"/>
        </w:rPr>
      </w:pPr>
      <w:r w:rsidRPr="006E342D">
        <w:rPr>
          <w:b/>
          <w:u w:val="single"/>
          <w:lang w:val="tr-TR"/>
        </w:rPr>
        <w:t>Yeni düzenlemeden faydalanma şartları:</w:t>
      </w:r>
    </w:p>
    <w:p w:rsidR="0068269C" w:rsidRPr="006E342D" w:rsidRDefault="0068269C" w:rsidP="00EC29A8">
      <w:pPr>
        <w:pStyle w:val="NormalWeb"/>
        <w:numPr>
          <w:ilvl w:val="0"/>
          <w:numId w:val="9"/>
        </w:numPr>
        <w:jc w:val="both"/>
        <w:rPr>
          <w:lang w:val="tr-TR"/>
        </w:rPr>
      </w:pPr>
      <w:r w:rsidRPr="006E342D">
        <w:rPr>
          <w:lang w:val="tr-TR"/>
        </w:rPr>
        <w:t>Yabancı ülkelerde, oturma veya çalışma iznine sahip olarak işçi, işveren, meslek veya sanat mensubu statülerinden biri ile ya da yabancı ülke vatandaşlık hakkına sahip olarak Türkiye'de geçen süreler hariç toplam en az 3 yıl (1095 gün) süreyle çalışmış olmak.</w:t>
      </w:r>
    </w:p>
    <w:p w:rsidR="0068269C" w:rsidRPr="006E342D" w:rsidRDefault="0068269C" w:rsidP="00EC29A8">
      <w:pPr>
        <w:pStyle w:val="NormalWeb"/>
        <w:numPr>
          <w:ilvl w:val="0"/>
          <w:numId w:val="9"/>
        </w:numPr>
        <w:jc w:val="both"/>
        <w:rPr>
          <w:lang w:val="tr-TR"/>
        </w:rPr>
      </w:pPr>
      <w:r w:rsidRPr="006E342D">
        <w:rPr>
          <w:lang w:val="tr-TR"/>
        </w:rPr>
        <w:t>Dövizle askerlik hizmeti dışında diğer askerlik hizmet şekillerinden biri ile silahaltına alınmamış olmak.</w:t>
      </w:r>
    </w:p>
    <w:p w:rsidR="0068269C" w:rsidRDefault="0068269C" w:rsidP="00EC29A8">
      <w:pPr>
        <w:pStyle w:val="NormalWeb"/>
        <w:numPr>
          <w:ilvl w:val="0"/>
          <w:numId w:val="9"/>
        </w:numPr>
        <w:jc w:val="both"/>
        <w:rPr>
          <w:lang w:val="tr-TR"/>
        </w:rPr>
      </w:pPr>
      <w:r w:rsidRPr="006E342D">
        <w:rPr>
          <w:lang w:val="tr-TR"/>
        </w:rPr>
        <w:t xml:space="preserve">Durumlarını ispatlayan belgelerle birlikte, en geç 38 yaşını tamamlayacakları yılın 31 Aralık tarihine kadar Başkonsolosluklara başvurmak ve 1.000 Avro'yu </w:t>
      </w:r>
      <w:r w:rsidR="00EC29A8">
        <w:rPr>
          <w:lang w:val="tr-TR"/>
        </w:rPr>
        <w:t xml:space="preserve">peşin </w:t>
      </w:r>
      <w:r w:rsidRPr="006E342D">
        <w:rPr>
          <w:lang w:val="tr-TR"/>
        </w:rPr>
        <w:t>ödemek.</w:t>
      </w:r>
      <w:r w:rsidR="002920CD" w:rsidRPr="006E342D">
        <w:rPr>
          <w:lang w:val="tr-TR"/>
        </w:rPr>
        <w:t xml:space="preserve"> </w:t>
      </w:r>
    </w:p>
    <w:p w:rsidR="0068269C" w:rsidRPr="006E342D" w:rsidRDefault="0068269C" w:rsidP="00EC29A8">
      <w:pPr>
        <w:pStyle w:val="NormalWeb"/>
        <w:numPr>
          <w:ilvl w:val="0"/>
          <w:numId w:val="8"/>
        </w:numPr>
        <w:jc w:val="both"/>
        <w:rPr>
          <w:b/>
          <w:u w:val="single"/>
          <w:lang w:val="tr-TR"/>
        </w:rPr>
      </w:pPr>
      <w:r w:rsidRPr="006E342D">
        <w:rPr>
          <w:b/>
          <w:u w:val="single"/>
          <w:lang w:val="tr-TR"/>
        </w:rPr>
        <w:t>Kimler Faydalanabilir:</w:t>
      </w:r>
    </w:p>
    <w:p w:rsidR="00EF0AB9" w:rsidRPr="00EC29A8" w:rsidRDefault="00EF0AB9" w:rsidP="00EC29A8">
      <w:pPr>
        <w:pStyle w:val="ListParagraph"/>
        <w:numPr>
          <w:ilvl w:val="0"/>
          <w:numId w:val="10"/>
        </w:numPr>
        <w:jc w:val="both"/>
        <w:rPr>
          <w:rFonts w:ascii="Times New Roman" w:eastAsia="Times New Roman" w:hAnsi="Times New Roman"/>
          <w:sz w:val="24"/>
          <w:szCs w:val="24"/>
          <w:lang w:val="tr-TR" w:eastAsia="de-DE"/>
        </w:rPr>
      </w:pPr>
      <w:r w:rsidRPr="00EC29A8">
        <w:rPr>
          <w:rFonts w:ascii="Times New Roman" w:eastAsia="Times New Roman" w:hAnsi="Times New Roman"/>
          <w:b/>
          <w:bCs/>
          <w:sz w:val="24"/>
          <w:szCs w:val="24"/>
          <w:lang w:val="tr-TR" w:eastAsia="de-DE"/>
        </w:rPr>
        <w:t xml:space="preserve">38 yaşını tamamlamamış ve daha önceki mevzuat çerçevesinde bir veya birden fazla taksit ödemesi yapanlar: </w:t>
      </w:r>
      <w:r w:rsidRPr="00EC29A8">
        <w:rPr>
          <w:rFonts w:ascii="Times New Roman" w:eastAsia="Times New Roman" w:hAnsi="Times New Roman"/>
          <w:sz w:val="24"/>
          <w:szCs w:val="24"/>
          <w:lang w:val="tr-TR" w:eastAsia="de-DE"/>
        </w:rPr>
        <w:t>Daha evvelki mevzuata göre 5112 veya 6000 Avro üzerinden ödedikleri bir taksit tutarının bile 1000 Avro'nun üzerinde olan vatandaşlarımızın başvuru yapmaları gerekmemektedir. Bu kapsamdaki vatandaşlarımız için Milli Savunma Bakanlığı Askeralma Dairesi Başkanlığı tarafında 1000 Avro ve üzerinde ödeme yaptıkları tespit edilmesi ile kesin terhis veya askerlik hizmetini yerine getirmiş sayılma işlemi yapılacaktır. Yapılan ödemelerin 1000 Avro üzerinde kalan bölümü iade edilmeyecektir.</w:t>
      </w:r>
    </w:p>
    <w:p w:rsidR="00EF0AB9" w:rsidRPr="00EF0AB9" w:rsidRDefault="00EF0AB9" w:rsidP="00EC29A8">
      <w:pPr>
        <w:ind w:left="284" w:hanging="224"/>
        <w:jc w:val="both"/>
        <w:rPr>
          <w:rFonts w:ascii="Times New Roman" w:eastAsia="Times New Roman" w:hAnsi="Times New Roman"/>
          <w:sz w:val="24"/>
          <w:szCs w:val="24"/>
          <w:lang w:val="tr-TR" w:eastAsia="de-DE"/>
        </w:rPr>
      </w:pPr>
    </w:p>
    <w:p w:rsidR="00EF0AB9" w:rsidRPr="00EC29A8" w:rsidRDefault="00EF0AB9" w:rsidP="00EC29A8">
      <w:pPr>
        <w:pStyle w:val="ListParagraph"/>
        <w:numPr>
          <w:ilvl w:val="0"/>
          <w:numId w:val="10"/>
        </w:numPr>
        <w:jc w:val="both"/>
        <w:rPr>
          <w:rFonts w:ascii="Times New Roman" w:eastAsia="Times New Roman" w:hAnsi="Times New Roman"/>
          <w:sz w:val="24"/>
          <w:szCs w:val="24"/>
          <w:lang w:val="tr-TR" w:eastAsia="de-DE"/>
        </w:rPr>
      </w:pPr>
      <w:r w:rsidRPr="00EC29A8">
        <w:rPr>
          <w:rFonts w:ascii="Times New Roman" w:eastAsia="Times New Roman" w:hAnsi="Times New Roman"/>
          <w:b/>
          <w:bCs/>
          <w:sz w:val="24"/>
          <w:szCs w:val="24"/>
          <w:lang w:val="tr-TR" w:eastAsia="de-DE"/>
        </w:rPr>
        <w:t xml:space="preserve">38 yaşını tamamlamamış ve daha önce hiç dövizle askerlik başvurusu yapmamış olanlar: </w:t>
      </w:r>
      <w:r w:rsidRPr="00EC29A8">
        <w:rPr>
          <w:rFonts w:ascii="Times New Roman" w:eastAsia="Times New Roman" w:hAnsi="Times New Roman"/>
          <w:sz w:val="24"/>
          <w:szCs w:val="24"/>
          <w:lang w:val="tr-TR" w:eastAsia="de-DE"/>
        </w:rPr>
        <w:t>Bu kişiler, dövizle askerlik şartlarını haiz olmaları kaydıyla 1000 Avro ödeyerek başvurularını yapabilirler.</w:t>
      </w:r>
    </w:p>
    <w:p w:rsidR="00EF0AB9" w:rsidRPr="006E342D" w:rsidRDefault="00EF0AB9" w:rsidP="006E342D">
      <w:pPr>
        <w:pStyle w:val="ListParagraph"/>
        <w:ind w:left="284" w:hanging="284"/>
        <w:jc w:val="both"/>
        <w:rPr>
          <w:rFonts w:ascii="Times New Roman" w:eastAsia="Times New Roman" w:hAnsi="Times New Roman"/>
          <w:sz w:val="24"/>
          <w:szCs w:val="24"/>
          <w:lang w:val="tr-TR" w:eastAsia="de-DE"/>
        </w:rPr>
      </w:pPr>
    </w:p>
    <w:p w:rsidR="00EF0AB9" w:rsidRPr="00EC29A8" w:rsidRDefault="00EF0AB9" w:rsidP="00EC29A8">
      <w:pPr>
        <w:pStyle w:val="ListParagraph"/>
        <w:numPr>
          <w:ilvl w:val="0"/>
          <w:numId w:val="10"/>
        </w:numPr>
        <w:jc w:val="both"/>
        <w:rPr>
          <w:rFonts w:ascii="Times New Roman" w:eastAsia="Times New Roman" w:hAnsi="Times New Roman"/>
          <w:sz w:val="24"/>
          <w:szCs w:val="24"/>
          <w:lang w:val="tr-TR" w:eastAsia="de-DE"/>
        </w:rPr>
      </w:pPr>
      <w:r w:rsidRPr="00EC29A8">
        <w:rPr>
          <w:rFonts w:ascii="Times New Roman" w:eastAsia="Times New Roman" w:hAnsi="Times New Roman"/>
          <w:b/>
          <w:bCs/>
          <w:sz w:val="24"/>
          <w:szCs w:val="24"/>
          <w:lang w:val="tr-TR" w:eastAsia="de-DE"/>
        </w:rPr>
        <w:t xml:space="preserve">38 yaşını tamamlamış ve daha önce dövizle askerlik başvurusunda bulunmuş ancak ödemelerini tamamlamadığı için dövizle askerlik kapsamı dışında bırakılanlar: </w:t>
      </w:r>
      <w:r w:rsidRPr="00EC29A8">
        <w:rPr>
          <w:rFonts w:ascii="Times New Roman" w:eastAsia="Times New Roman" w:hAnsi="Times New Roman"/>
          <w:sz w:val="24"/>
          <w:szCs w:val="24"/>
          <w:lang w:val="tr-TR" w:eastAsia="de-DE"/>
        </w:rPr>
        <w:t>Daha evvelki mevzuata göre 5112 veya 6000 Avro üzerinden ödedikleri bir taksit tutarı bile 1000 Avro'nun üzerinde olan  bu kişiler, başvuru tarihi itibariyle dövizle askerlik şartlarını haiz olmaları kaydıyla, en geç 31 Aralık 2017 (dahil) tarihine kadar başvuru yapmak suretiyle herhangi bir ödeme yapmadan dövizle askerlikten yararlanabilirler.</w:t>
      </w:r>
    </w:p>
    <w:p w:rsidR="00EF0AB9" w:rsidRPr="006E342D" w:rsidRDefault="00EF0AB9" w:rsidP="006E342D">
      <w:pPr>
        <w:pStyle w:val="ListParagraph"/>
        <w:ind w:left="284" w:hanging="284"/>
        <w:jc w:val="both"/>
        <w:rPr>
          <w:rFonts w:ascii="Times New Roman" w:eastAsia="Times New Roman" w:hAnsi="Times New Roman"/>
          <w:b/>
          <w:bCs/>
          <w:sz w:val="24"/>
          <w:szCs w:val="24"/>
          <w:lang w:val="tr-TR" w:eastAsia="de-DE"/>
        </w:rPr>
      </w:pPr>
    </w:p>
    <w:p w:rsidR="00EB4BAC" w:rsidRPr="00172E5E" w:rsidRDefault="00EF0AB9" w:rsidP="00EC29A8">
      <w:pPr>
        <w:pStyle w:val="ListParagraph"/>
        <w:numPr>
          <w:ilvl w:val="0"/>
          <w:numId w:val="10"/>
        </w:numPr>
        <w:jc w:val="both"/>
        <w:rPr>
          <w:rFonts w:ascii="Times New Roman" w:hAnsi="Times New Roman"/>
          <w:b/>
          <w:bCs/>
          <w:sz w:val="24"/>
          <w:szCs w:val="24"/>
          <w:lang w:val="tr-TR"/>
        </w:rPr>
      </w:pPr>
      <w:r w:rsidRPr="00EC29A8">
        <w:rPr>
          <w:rFonts w:ascii="Times New Roman" w:eastAsia="Times New Roman" w:hAnsi="Times New Roman"/>
          <w:b/>
          <w:bCs/>
          <w:sz w:val="24"/>
          <w:szCs w:val="24"/>
          <w:lang w:val="tr-TR" w:eastAsia="de-DE"/>
        </w:rPr>
        <w:t>38 yaşını tamamlamış ve daha önce hiç dövizle askerlik başvurusu yapmamış olanlar</w:t>
      </w:r>
      <w:r w:rsidRPr="00EC29A8">
        <w:rPr>
          <w:rFonts w:ascii="Times New Roman" w:eastAsia="Times New Roman" w:hAnsi="Times New Roman"/>
          <w:sz w:val="24"/>
          <w:szCs w:val="24"/>
          <w:lang w:val="tr-TR" w:eastAsia="de-DE"/>
        </w:rPr>
        <w:t xml:space="preserve">: Bu kişiler, dövizle askerlik şartlarını haiz olmaları kaydıyla, en geç 31 Aralık 2017 (dahil) tarihine kadar 1000 Avro ödeyerek başvurularını yapabilirler. </w:t>
      </w:r>
    </w:p>
    <w:p w:rsidR="00172E5E" w:rsidRPr="00172E5E" w:rsidRDefault="00172E5E" w:rsidP="00172E5E">
      <w:pPr>
        <w:pStyle w:val="ListParagraph"/>
        <w:rPr>
          <w:rFonts w:ascii="Times New Roman" w:hAnsi="Times New Roman"/>
          <w:b/>
          <w:bCs/>
          <w:sz w:val="24"/>
          <w:szCs w:val="24"/>
          <w:lang w:val="tr-TR"/>
        </w:rPr>
      </w:pPr>
    </w:p>
    <w:p w:rsidR="00172E5E" w:rsidRDefault="00172E5E" w:rsidP="00172E5E">
      <w:pPr>
        <w:spacing w:after="160" w:line="259" w:lineRule="auto"/>
        <w:jc w:val="center"/>
        <w:rPr>
          <w:rFonts w:ascii="Times New Roman" w:hAnsi="Times New Roman"/>
          <w:b/>
          <w:bCs/>
          <w:sz w:val="24"/>
          <w:szCs w:val="24"/>
          <w:lang w:val="tr-TR"/>
        </w:rPr>
      </w:pPr>
      <w:r>
        <w:rPr>
          <w:rFonts w:ascii="Times New Roman" w:hAnsi="Times New Roman"/>
          <w:b/>
          <w:bCs/>
          <w:sz w:val="24"/>
          <w:szCs w:val="24"/>
          <w:lang w:val="tr-TR"/>
        </w:rPr>
        <w:br w:type="page"/>
      </w:r>
    </w:p>
    <w:p w:rsidR="00EB4BAC" w:rsidRPr="006E342D" w:rsidRDefault="002920CD" w:rsidP="00EC29A8">
      <w:pPr>
        <w:pStyle w:val="NormalWeb"/>
        <w:numPr>
          <w:ilvl w:val="0"/>
          <w:numId w:val="8"/>
        </w:numPr>
        <w:jc w:val="both"/>
        <w:rPr>
          <w:b/>
          <w:u w:val="single"/>
        </w:rPr>
      </w:pPr>
      <w:r w:rsidRPr="006E342D">
        <w:rPr>
          <w:b/>
          <w:u w:val="single"/>
        </w:rPr>
        <w:lastRenderedPageBreak/>
        <w:t>Müracaat İ</w:t>
      </w:r>
      <w:r w:rsidR="00EB4BAC" w:rsidRPr="006E342D">
        <w:rPr>
          <w:b/>
          <w:u w:val="single"/>
        </w:rPr>
        <w:t xml:space="preserve">çin </w:t>
      </w:r>
      <w:r w:rsidRPr="006E342D">
        <w:rPr>
          <w:b/>
          <w:u w:val="single"/>
        </w:rPr>
        <w:t>G</w:t>
      </w:r>
      <w:r w:rsidR="00EB4BAC" w:rsidRPr="006E342D">
        <w:rPr>
          <w:b/>
          <w:u w:val="single"/>
        </w:rPr>
        <w:t xml:space="preserve">erekli </w:t>
      </w:r>
      <w:r w:rsidRPr="006E342D">
        <w:rPr>
          <w:b/>
          <w:u w:val="single"/>
        </w:rPr>
        <w:t>B</w:t>
      </w:r>
      <w:r w:rsidR="00EB4BAC" w:rsidRPr="006E342D">
        <w:rPr>
          <w:b/>
          <w:u w:val="single"/>
        </w:rPr>
        <w:t>elgeler</w:t>
      </w:r>
      <w:r w:rsidRPr="006E342D">
        <w:rPr>
          <w:b/>
          <w:u w:val="single"/>
        </w:rPr>
        <w:t>:</w:t>
      </w:r>
    </w:p>
    <w:p w:rsidR="00EB4BAC" w:rsidRPr="006E342D" w:rsidRDefault="0068269C" w:rsidP="00EC29A8">
      <w:pPr>
        <w:pStyle w:val="NormalWeb"/>
        <w:numPr>
          <w:ilvl w:val="0"/>
          <w:numId w:val="11"/>
        </w:numPr>
        <w:jc w:val="both"/>
      </w:pPr>
      <w:r w:rsidRPr="006E342D">
        <w:t>Nüfus cüzdanı ve</w:t>
      </w:r>
      <w:r w:rsidR="00EB4BAC" w:rsidRPr="006E342D">
        <w:t xml:space="preserve"> pasaport </w:t>
      </w:r>
      <w:r w:rsidRPr="006E342D">
        <w:t xml:space="preserve">ile </w:t>
      </w:r>
      <w:r w:rsidR="00EB4BAC" w:rsidRPr="006E342D">
        <w:t xml:space="preserve">çalışma iznini </w:t>
      </w:r>
      <w:r w:rsidRPr="006E342D">
        <w:t xml:space="preserve">kapsayan </w:t>
      </w:r>
      <w:r w:rsidR="00EB4BAC" w:rsidRPr="006E342D">
        <w:t xml:space="preserve">oturma izni </w:t>
      </w:r>
      <w:r w:rsidR="004177F4" w:rsidRPr="006E342D">
        <w:t xml:space="preserve">belgesinin (Aufenthaltserlaubnis/-titel, Niederlassungserlaubnis) asılları ve ikişer adet fotokopileri </w:t>
      </w:r>
    </w:p>
    <w:p w:rsidR="00EC29A8" w:rsidRDefault="0068269C" w:rsidP="00EC29A8">
      <w:pPr>
        <w:pStyle w:val="NormalWeb"/>
        <w:numPr>
          <w:ilvl w:val="0"/>
          <w:numId w:val="11"/>
        </w:numPr>
        <w:jc w:val="both"/>
      </w:pPr>
      <w:r w:rsidRPr="006E342D">
        <w:t>Dört (4) adet vesikalık fotoğraf</w:t>
      </w:r>
    </w:p>
    <w:p w:rsidR="0068269C" w:rsidRPr="006E342D" w:rsidRDefault="0068269C" w:rsidP="00EC29A8">
      <w:pPr>
        <w:pStyle w:val="NormalWeb"/>
        <w:numPr>
          <w:ilvl w:val="0"/>
          <w:numId w:val="11"/>
        </w:numPr>
        <w:jc w:val="both"/>
      </w:pPr>
      <w:r w:rsidRPr="006E342D">
        <w:rPr>
          <w:lang w:val="tr-TR"/>
        </w:rPr>
        <w:t xml:space="preserve">Alman Emeklilik Sigortasından alınacak Hizmet Çizelgesinin aslı. (Deutsche Rentenversicherung - </w:t>
      </w:r>
      <w:r w:rsidRPr="006E342D">
        <w:t>Rentenversicherungsverlauf)</w:t>
      </w:r>
    </w:p>
    <w:p w:rsidR="00A357F5" w:rsidRPr="00FB43C0" w:rsidRDefault="00A357F5" w:rsidP="006E342D">
      <w:pPr>
        <w:pStyle w:val="ListParagraph"/>
        <w:numPr>
          <w:ilvl w:val="0"/>
          <w:numId w:val="11"/>
        </w:numPr>
        <w:jc w:val="both"/>
        <w:rPr>
          <w:rFonts w:ascii="Times New Roman" w:hAnsi="Times New Roman"/>
          <w:sz w:val="24"/>
          <w:szCs w:val="24"/>
          <w:lang w:val="tr-TR"/>
        </w:rPr>
      </w:pPr>
      <w:r w:rsidRPr="00EC29A8">
        <w:rPr>
          <w:rFonts w:ascii="Times New Roman" w:hAnsi="Times New Roman"/>
          <w:b/>
          <w:sz w:val="24"/>
          <w:szCs w:val="24"/>
          <w:u w:val="single"/>
          <w:lang w:val="tr-TR"/>
        </w:rPr>
        <w:t>Çalışanlar/İşçiler için;</w:t>
      </w:r>
      <w:r w:rsidRPr="00EC29A8">
        <w:rPr>
          <w:rFonts w:ascii="Times New Roman" w:hAnsi="Times New Roman"/>
          <w:sz w:val="24"/>
          <w:szCs w:val="24"/>
          <w:lang w:val="tr-TR"/>
        </w:rPr>
        <w:t xml:space="preserve"> İşyeri tarafından verilmiş güncel çalışma belgesi (Arbeitsbescheinigung) ve son aylık maaş kağıdı asıll</w:t>
      </w:r>
      <w:r w:rsidR="00FB43C0">
        <w:rPr>
          <w:rFonts w:ascii="Times New Roman" w:hAnsi="Times New Roman"/>
          <w:sz w:val="24"/>
          <w:szCs w:val="24"/>
          <w:lang w:val="tr-TR"/>
        </w:rPr>
        <w:t>arı ve birer adet  fotokopileri.</w:t>
      </w:r>
    </w:p>
    <w:p w:rsidR="0068269C" w:rsidRPr="00EC29A8" w:rsidRDefault="004177F4" w:rsidP="00EC29A8">
      <w:pPr>
        <w:pStyle w:val="ListParagraph"/>
        <w:numPr>
          <w:ilvl w:val="0"/>
          <w:numId w:val="11"/>
        </w:numPr>
        <w:jc w:val="both"/>
        <w:rPr>
          <w:rFonts w:ascii="Times New Roman" w:hAnsi="Times New Roman"/>
          <w:sz w:val="24"/>
          <w:szCs w:val="24"/>
          <w:lang w:val="tr-TR"/>
        </w:rPr>
      </w:pPr>
      <w:r w:rsidRPr="00EC29A8">
        <w:rPr>
          <w:rFonts w:ascii="Times New Roman" w:hAnsi="Times New Roman"/>
          <w:b/>
          <w:sz w:val="24"/>
          <w:szCs w:val="24"/>
          <w:u w:val="single"/>
          <w:lang w:val="tr-TR"/>
        </w:rPr>
        <w:t>İşsizler için;</w:t>
      </w:r>
      <w:r w:rsidRPr="00EC29A8">
        <w:rPr>
          <w:rFonts w:ascii="Times New Roman" w:hAnsi="Times New Roman"/>
          <w:sz w:val="24"/>
          <w:szCs w:val="24"/>
          <w:lang w:val="tr-TR"/>
        </w:rPr>
        <w:t xml:space="preserve"> İş ve İşçi Bulma Kurumunda “Jobcenter veya Arbeitsamt” tarafından verilen işsizlik belgesinin aslı ve bir adet fotokopisi. (“Bewilligungsbescheid”, “Bestätigung über Arbeitslosigkeit”, “Änderungsbescheid” ya da “Arbeitssuchend Bescheinigung”)</w:t>
      </w:r>
    </w:p>
    <w:p w:rsidR="00A357F5" w:rsidRPr="006E342D" w:rsidRDefault="0068269C" w:rsidP="00EC29A8">
      <w:pPr>
        <w:pStyle w:val="NormalWeb"/>
        <w:numPr>
          <w:ilvl w:val="0"/>
          <w:numId w:val="11"/>
        </w:numPr>
        <w:jc w:val="both"/>
        <w:rPr>
          <w:lang w:val="tr-TR"/>
        </w:rPr>
      </w:pPr>
      <w:r w:rsidRPr="006E342D">
        <w:rPr>
          <w:b/>
          <w:u w:val="single"/>
          <w:lang w:val="tr-TR"/>
        </w:rPr>
        <w:t>İşverenler için</w:t>
      </w:r>
      <w:r w:rsidR="004177F4" w:rsidRPr="006E342D">
        <w:rPr>
          <w:b/>
          <w:u w:val="single"/>
          <w:lang w:val="tr-TR"/>
        </w:rPr>
        <w:t>;</w:t>
      </w:r>
      <w:r w:rsidR="00A357F5" w:rsidRPr="006E342D">
        <w:rPr>
          <w:lang w:val="tr-TR"/>
        </w:rPr>
        <w:t xml:space="preserve"> “İ</w:t>
      </w:r>
      <w:r w:rsidRPr="006E342D">
        <w:rPr>
          <w:lang w:val="tr-TR"/>
        </w:rPr>
        <w:t xml:space="preserve">şyeri </w:t>
      </w:r>
      <w:r w:rsidR="00A357F5" w:rsidRPr="006E342D">
        <w:rPr>
          <w:lang w:val="tr-TR"/>
        </w:rPr>
        <w:t>B</w:t>
      </w:r>
      <w:r w:rsidRPr="006E342D">
        <w:rPr>
          <w:lang w:val="tr-TR"/>
        </w:rPr>
        <w:t xml:space="preserve">elgesinin </w:t>
      </w:r>
      <w:r w:rsidR="00A357F5" w:rsidRPr="006E342D">
        <w:rPr>
          <w:lang w:val="tr-TR"/>
        </w:rPr>
        <w:t xml:space="preserve">- </w:t>
      </w:r>
      <w:r w:rsidR="004177F4" w:rsidRPr="006E342D">
        <w:rPr>
          <w:lang w:val="tr-TR"/>
        </w:rPr>
        <w:t xml:space="preserve">Gewerbeanmeldung“ </w:t>
      </w:r>
      <w:r w:rsidR="00A357F5" w:rsidRPr="006E342D">
        <w:rPr>
          <w:lang w:val="tr-TR"/>
        </w:rPr>
        <w:t xml:space="preserve"> yanı sıra</w:t>
      </w:r>
      <w:r w:rsidRPr="006E342D">
        <w:rPr>
          <w:lang w:val="tr-TR"/>
        </w:rPr>
        <w:t xml:space="preserve"> en az üç seneden beri işyeri sahibi olduklarına </w:t>
      </w:r>
      <w:r w:rsidR="00A357F5" w:rsidRPr="006E342D">
        <w:rPr>
          <w:lang w:val="tr-TR"/>
        </w:rPr>
        <w:t>kanıtlayan</w:t>
      </w:r>
      <w:r w:rsidRPr="006E342D">
        <w:rPr>
          <w:lang w:val="tr-TR"/>
        </w:rPr>
        <w:t xml:space="preserve"> </w:t>
      </w:r>
      <w:r w:rsidR="00A357F5" w:rsidRPr="006E342D">
        <w:rPr>
          <w:lang w:val="tr-TR"/>
        </w:rPr>
        <w:t>Vergi D</w:t>
      </w:r>
      <w:r w:rsidR="002920CD" w:rsidRPr="006E342D">
        <w:rPr>
          <w:lang w:val="tr-TR"/>
        </w:rPr>
        <w:t>airesinden (</w:t>
      </w:r>
      <w:r w:rsidR="00A357F5" w:rsidRPr="006E342D">
        <w:rPr>
          <w:lang w:val="tr-TR"/>
        </w:rPr>
        <w:t xml:space="preserve">Finanzamt) alınacak “Nachweis über die Eintragung als steuerpflichtiger Unternehmer” veya </w:t>
      </w:r>
      <w:r w:rsidR="002920CD" w:rsidRPr="006E342D">
        <w:rPr>
          <w:lang w:val="tr-TR"/>
        </w:rPr>
        <w:t>“Vergi Beyan Belgesi – Steuerbescheid”</w:t>
      </w:r>
    </w:p>
    <w:p w:rsidR="004177F4" w:rsidRPr="006E342D" w:rsidRDefault="00A357F5" w:rsidP="00EC29A8">
      <w:pPr>
        <w:pStyle w:val="NormalWeb"/>
        <w:numPr>
          <w:ilvl w:val="0"/>
          <w:numId w:val="11"/>
        </w:numPr>
        <w:jc w:val="both"/>
        <w:rPr>
          <w:lang w:val="tr-TR"/>
        </w:rPr>
      </w:pPr>
      <w:r w:rsidRPr="006E342D">
        <w:rPr>
          <w:b/>
          <w:u w:val="single"/>
          <w:lang w:val="tr-TR"/>
        </w:rPr>
        <w:t>Çifte vatandaşlar için</w:t>
      </w:r>
      <w:r w:rsidR="002920CD" w:rsidRPr="006E342D">
        <w:rPr>
          <w:b/>
          <w:u w:val="single"/>
          <w:lang w:val="tr-TR"/>
        </w:rPr>
        <w:t xml:space="preserve"> yukarıda belirtilen belgelere ek olarak</w:t>
      </w:r>
      <w:r w:rsidRPr="006E342D">
        <w:rPr>
          <w:b/>
          <w:u w:val="single"/>
          <w:lang w:val="tr-TR"/>
        </w:rPr>
        <w:t>;</w:t>
      </w:r>
      <w:r w:rsidRPr="006E342D">
        <w:rPr>
          <w:lang w:val="tr-TR"/>
        </w:rPr>
        <w:t xml:space="preserve"> </w:t>
      </w:r>
      <w:r w:rsidR="002920CD" w:rsidRPr="006E342D">
        <w:rPr>
          <w:lang w:val="tr-TR"/>
        </w:rPr>
        <w:t>Türk ve Alman N</w:t>
      </w:r>
      <w:r w:rsidRPr="006E342D">
        <w:rPr>
          <w:lang w:val="tr-TR"/>
        </w:rPr>
        <w:t xml:space="preserve">üfus </w:t>
      </w:r>
      <w:r w:rsidR="002920CD" w:rsidRPr="006E342D">
        <w:rPr>
          <w:lang w:val="tr-TR"/>
        </w:rPr>
        <w:t>C</w:t>
      </w:r>
      <w:r w:rsidRPr="006E342D">
        <w:rPr>
          <w:lang w:val="tr-TR"/>
        </w:rPr>
        <w:t>üzdan</w:t>
      </w:r>
      <w:r w:rsidR="002920CD" w:rsidRPr="006E342D">
        <w:rPr>
          <w:lang w:val="tr-TR"/>
        </w:rPr>
        <w:t>ları (</w:t>
      </w:r>
      <w:r w:rsidRPr="006E342D">
        <w:rPr>
          <w:lang w:val="tr-TR"/>
        </w:rPr>
        <w:t>Personalausweis</w:t>
      </w:r>
      <w:r w:rsidR="002920CD" w:rsidRPr="006E342D">
        <w:rPr>
          <w:lang w:val="tr-TR"/>
        </w:rPr>
        <w:t xml:space="preserve">), </w:t>
      </w:r>
      <w:r w:rsidRPr="006E342D">
        <w:rPr>
          <w:lang w:val="tr-TR"/>
        </w:rPr>
        <w:t xml:space="preserve">Alman Vatandaşlığına Alınma Belgesi </w:t>
      </w:r>
      <w:r w:rsidR="002920CD" w:rsidRPr="006E342D">
        <w:rPr>
          <w:lang w:val="tr-TR"/>
        </w:rPr>
        <w:t>(</w:t>
      </w:r>
      <w:r w:rsidRPr="006E342D">
        <w:rPr>
          <w:lang w:val="tr-TR"/>
        </w:rPr>
        <w:t>Einbürgerungsurkunde</w:t>
      </w:r>
      <w:r w:rsidR="002920CD" w:rsidRPr="006E342D">
        <w:rPr>
          <w:lang w:val="tr-TR"/>
        </w:rPr>
        <w:t xml:space="preserve">) veya </w:t>
      </w:r>
      <w:r w:rsidRPr="006E342D">
        <w:rPr>
          <w:lang w:val="tr-TR"/>
        </w:rPr>
        <w:t>Alman vatandaşlığını doğumla kazananlar için Doğum B</w:t>
      </w:r>
      <w:r w:rsidR="002920CD" w:rsidRPr="006E342D">
        <w:rPr>
          <w:lang w:val="tr-TR"/>
        </w:rPr>
        <w:t>elgesi (</w:t>
      </w:r>
      <w:r w:rsidRPr="006E342D">
        <w:rPr>
          <w:lang w:val="tr-TR"/>
        </w:rPr>
        <w:t>Geburtsurkunde</w:t>
      </w:r>
      <w:r w:rsidR="002920CD" w:rsidRPr="006E342D">
        <w:rPr>
          <w:lang w:val="tr-TR"/>
        </w:rPr>
        <w:t>)</w:t>
      </w:r>
    </w:p>
    <w:p w:rsidR="00EC29A8" w:rsidRPr="00EC29A8" w:rsidRDefault="00D75676" w:rsidP="00EC29A8">
      <w:pPr>
        <w:pStyle w:val="ListParagraph"/>
        <w:numPr>
          <w:ilvl w:val="0"/>
          <w:numId w:val="11"/>
        </w:numPr>
        <w:jc w:val="both"/>
        <w:rPr>
          <w:rFonts w:ascii="Times New Roman" w:hAnsi="Times New Roman"/>
          <w:sz w:val="24"/>
          <w:szCs w:val="24"/>
          <w:lang w:val="tr-TR"/>
        </w:rPr>
      </w:pPr>
      <w:r w:rsidRPr="00EC29A8">
        <w:rPr>
          <w:rFonts w:ascii="Times New Roman" w:hAnsi="Times New Roman"/>
          <w:b/>
          <w:sz w:val="24"/>
          <w:szCs w:val="24"/>
          <w:u w:val="single"/>
          <w:lang w:val="tr-TR"/>
        </w:rPr>
        <w:t>Sadece Türkiye’de doğan ve daha sonra Almanya’ya gelen vatandaşlar için yukarda belirtilen belgelere ek olarak;</w:t>
      </w:r>
      <w:r w:rsidRPr="00EC29A8">
        <w:rPr>
          <w:rFonts w:ascii="Times New Roman" w:hAnsi="Times New Roman"/>
          <w:sz w:val="24"/>
          <w:szCs w:val="24"/>
          <w:lang w:val="tr-TR"/>
        </w:rPr>
        <w:t xml:space="preserve"> bağlı bulunulan şehir idaresinden alınacak olan ikamet adresi, kimlik bilgileri ve Almanya’ya geliş tarihi bilgilerini içeren ikamet belgesinin aslı ve bir adet fotokopisi. (Meldebescheinigung mit Einreisedatum)</w:t>
      </w:r>
    </w:p>
    <w:p w:rsidR="00EB4BAC" w:rsidRPr="006E342D" w:rsidRDefault="00EB4BAC" w:rsidP="006E342D">
      <w:pPr>
        <w:jc w:val="both"/>
        <w:rPr>
          <w:rFonts w:ascii="Times New Roman" w:hAnsi="Times New Roman"/>
          <w:sz w:val="24"/>
          <w:szCs w:val="24"/>
          <w:lang w:val="tr-TR"/>
        </w:rPr>
      </w:pPr>
    </w:p>
    <w:p w:rsidR="00EC29A8" w:rsidRDefault="00EC29A8" w:rsidP="006E342D">
      <w:pPr>
        <w:jc w:val="both"/>
        <w:rPr>
          <w:rFonts w:ascii="Times New Roman" w:hAnsi="Times New Roman"/>
          <w:b/>
          <w:sz w:val="24"/>
          <w:szCs w:val="24"/>
          <w:u w:val="single"/>
          <w:lang w:val="tr-TR"/>
        </w:rPr>
      </w:pPr>
    </w:p>
    <w:p w:rsidR="00D75676" w:rsidRPr="00EC29A8" w:rsidRDefault="00D75676" w:rsidP="00EC29A8">
      <w:pPr>
        <w:pStyle w:val="ListParagraph"/>
        <w:numPr>
          <w:ilvl w:val="0"/>
          <w:numId w:val="8"/>
        </w:numPr>
        <w:jc w:val="both"/>
        <w:rPr>
          <w:rFonts w:ascii="Times New Roman" w:hAnsi="Times New Roman"/>
          <w:b/>
          <w:sz w:val="24"/>
          <w:szCs w:val="24"/>
          <w:u w:val="single"/>
          <w:lang w:val="tr-TR"/>
        </w:rPr>
      </w:pPr>
      <w:r w:rsidRPr="00EC29A8">
        <w:rPr>
          <w:rFonts w:ascii="Times New Roman" w:hAnsi="Times New Roman"/>
          <w:b/>
          <w:sz w:val="24"/>
          <w:szCs w:val="24"/>
          <w:u w:val="single"/>
          <w:lang w:val="tr-TR"/>
        </w:rPr>
        <w:t>Ödeme Şekli:</w:t>
      </w:r>
    </w:p>
    <w:p w:rsidR="00B35932" w:rsidRPr="00B35932" w:rsidRDefault="00B35932" w:rsidP="00B35932">
      <w:pPr>
        <w:pStyle w:val="NormalWeb"/>
        <w:spacing w:before="0" w:beforeAutospacing="0" w:after="0" w:afterAutospacing="0"/>
        <w:ind w:left="720"/>
        <w:jc w:val="both"/>
        <w:rPr>
          <w:lang w:val="tr-TR"/>
        </w:rPr>
      </w:pPr>
    </w:p>
    <w:p w:rsidR="00621F48" w:rsidRDefault="00621F48" w:rsidP="00614C2C">
      <w:pPr>
        <w:pStyle w:val="NormalWeb"/>
        <w:numPr>
          <w:ilvl w:val="0"/>
          <w:numId w:val="12"/>
        </w:numPr>
        <w:spacing w:before="0" w:beforeAutospacing="0" w:after="0" w:afterAutospacing="0"/>
        <w:jc w:val="both"/>
        <w:rPr>
          <w:lang w:val="tr-TR"/>
        </w:rPr>
      </w:pPr>
      <w:r w:rsidRPr="00621F48">
        <w:rPr>
          <w:lang w:val="tr-TR"/>
        </w:rPr>
        <w:t xml:space="preserve">Dövizle askerlik bedeli, Nürnberg İşbank Şubesi aracılığıyla bağlı bulunulan askerlik şubesi hesabına havale edilmektedir. Ödeme için anılan bankaya </w:t>
      </w:r>
      <w:r>
        <w:rPr>
          <w:lang w:val="tr-TR"/>
        </w:rPr>
        <w:t>p</w:t>
      </w:r>
      <w:r w:rsidRPr="00621F48">
        <w:rPr>
          <w:lang w:val="tr-TR"/>
        </w:rPr>
        <w:t xml:space="preserve">asaport, nüfus cüzdanı ve oturum kartı ile </w:t>
      </w:r>
      <w:r>
        <w:rPr>
          <w:lang w:val="tr-TR"/>
        </w:rPr>
        <w:t>başvurulması gerekmektedir.</w:t>
      </w:r>
    </w:p>
    <w:p w:rsidR="00621F48" w:rsidRPr="00621F48" w:rsidRDefault="00621F48" w:rsidP="00621F48">
      <w:pPr>
        <w:pStyle w:val="NormalWeb"/>
        <w:spacing w:before="0" w:beforeAutospacing="0" w:after="0" w:afterAutospacing="0"/>
        <w:ind w:left="720"/>
        <w:jc w:val="both"/>
        <w:rPr>
          <w:lang w:val="tr-TR"/>
        </w:rPr>
      </w:pPr>
    </w:p>
    <w:p w:rsidR="00621F48" w:rsidRDefault="00621F48" w:rsidP="00B35932">
      <w:pPr>
        <w:pStyle w:val="NormalWeb"/>
        <w:numPr>
          <w:ilvl w:val="0"/>
          <w:numId w:val="12"/>
        </w:numPr>
        <w:spacing w:before="0" w:beforeAutospacing="0" w:after="0" w:afterAutospacing="0"/>
        <w:jc w:val="both"/>
        <w:rPr>
          <w:lang w:val="tr-TR"/>
        </w:rPr>
      </w:pPr>
      <w:r>
        <w:rPr>
          <w:lang w:val="tr-TR"/>
        </w:rPr>
        <w:t xml:space="preserve">Ödemenin yapıldığına dair makbuzun/banka dekontunun başvuru evrakı ile birlikte Başkonsolosluğumuza ibraz edilmesi gerekmektedir. </w:t>
      </w:r>
    </w:p>
    <w:p w:rsidR="00621F48" w:rsidRDefault="00621F48" w:rsidP="00621F48">
      <w:pPr>
        <w:pStyle w:val="NormalWeb"/>
        <w:spacing w:before="0" w:beforeAutospacing="0" w:after="0" w:afterAutospacing="0"/>
        <w:ind w:left="720"/>
        <w:jc w:val="both"/>
        <w:rPr>
          <w:lang w:val="tr-TR"/>
        </w:rPr>
      </w:pPr>
    </w:p>
    <w:p w:rsidR="00EC29A8" w:rsidRPr="00B35932" w:rsidRDefault="00551C96" w:rsidP="00B35932">
      <w:pPr>
        <w:pStyle w:val="NormalWeb"/>
        <w:numPr>
          <w:ilvl w:val="0"/>
          <w:numId w:val="12"/>
        </w:numPr>
        <w:spacing w:before="0" w:beforeAutospacing="0" w:after="0" w:afterAutospacing="0"/>
        <w:jc w:val="both"/>
        <w:rPr>
          <w:lang w:val="tr-TR"/>
        </w:rPr>
      </w:pPr>
      <w:r w:rsidRPr="006E342D">
        <w:rPr>
          <w:lang w:val="tr-TR"/>
        </w:rPr>
        <w:t>A</w:t>
      </w:r>
      <w:r w:rsidR="00E2676B" w:rsidRPr="006E342D">
        <w:rPr>
          <w:lang w:val="tr-TR"/>
        </w:rPr>
        <w:t>dı</w:t>
      </w:r>
      <w:r w:rsidRPr="006E342D">
        <w:rPr>
          <w:lang w:val="tr-TR"/>
        </w:rPr>
        <w:t xml:space="preserve"> - Soyad</w:t>
      </w:r>
      <w:r w:rsidR="006E342D">
        <w:rPr>
          <w:lang w:val="tr-TR"/>
        </w:rPr>
        <w:t>ı</w:t>
      </w:r>
      <w:r w:rsidR="00E2676B" w:rsidRPr="006E342D">
        <w:rPr>
          <w:lang w:val="tr-TR"/>
        </w:rPr>
        <w:t xml:space="preserve">, </w:t>
      </w:r>
      <w:r w:rsidRPr="006E342D">
        <w:rPr>
          <w:lang w:val="tr-TR"/>
        </w:rPr>
        <w:t>B</w:t>
      </w:r>
      <w:r w:rsidR="00E2676B" w:rsidRPr="006E342D">
        <w:rPr>
          <w:lang w:val="tr-TR"/>
        </w:rPr>
        <w:t xml:space="preserve">aba </w:t>
      </w:r>
      <w:r w:rsidRPr="006E342D">
        <w:rPr>
          <w:lang w:val="tr-TR"/>
        </w:rPr>
        <w:t>Adı</w:t>
      </w:r>
      <w:r w:rsidR="00E2676B" w:rsidRPr="006E342D">
        <w:rPr>
          <w:lang w:val="tr-TR"/>
        </w:rPr>
        <w:t xml:space="preserve">, </w:t>
      </w:r>
      <w:r w:rsidRPr="006E342D">
        <w:rPr>
          <w:lang w:val="tr-TR"/>
        </w:rPr>
        <w:t>D</w:t>
      </w:r>
      <w:r w:rsidR="00E2676B" w:rsidRPr="006E342D">
        <w:rPr>
          <w:lang w:val="tr-TR"/>
        </w:rPr>
        <w:t xml:space="preserve">oğum </w:t>
      </w:r>
      <w:r w:rsidRPr="006E342D">
        <w:rPr>
          <w:lang w:val="tr-TR"/>
        </w:rPr>
        <w:t xml:space="preserve">Tarihi, bağlı bulunulan </w:t>
      </w:r>
      <w:r w:rsidR="006E342D">
        <w:rPr>
          <w:lang w:val="tr-TR"/>
        </w:rPr>
        <w:t>Askerlik Şubes</w:t>
      </w:r>
      <w:r w:rsidRPr="006E342D">
        <w:rPr>
          <w:lang w:val="tr-TR"/>
        </w:rPr>
        <w:t xml:space="preserve">i’nin </w:t>
      </w:r>
      <w:r w:rsidR="006E342D">
        <w:rPr>
          <w:lang w:val="tr-TR"/>
        </w:rPr>
        <w:t>a</w:t>
      </w:r>
      <w:r w:rsidRPr="006E342D">
        <w:rPr>
          <w:lang w:val="tr-TR"/>
        </w:rPr>
        <w:t>dı</w:t>
      </w:r>
      <w:r w:rsidR="00E2676B" w:rsidRPr="006E342D">
        <w:rPr>
          <w:lang w:val="tr-TR"/>
        </w:rPr>
        <w:t>, T.</w:t>
      </w:r>
      <w:r w:rsidRPr="006E342D">
        <w:rPr>
          <w:lang w:val="tr-TR"/>
        </w:rPr>
        <w:t xml:space="preserve"> C. Kimlik Numara</w:t>
      </w:r>
      <w:r w:rsidR="006E342D">
        <w:rPr>
          <w:lang w:val="tr-TR"/>
        </w:rPr>
        <w:t>sı</w:t>
      </w:r>
      <w:r w:rsidRPr="006E342D">
        <w:rPr>
          <w:lang w:val="tr-TR"/>
        </w:rPr>
        <w:t xml:space="preserve"> ve bağlı olunan Başkonsolosluğun </w:t>
      </w:r>
      <w:r w:rsidR="006E342D">
        <w:rPr>
          <w:lang w:val="tr-TR"/>
        </w:rPr>
        <w:t>a</w:t>
      </w:r>
      <w:r w:rsidRPr="006E342D">
        <w:rPr>
          <w:lang w:val="tr-TR"/>
        </w:rPr>
        <w:t>dı</w:t>
      </w:r>
      <w:r w:rsidR="006E342D">
        <w:rPr>
          <w:lang w:val="tr-TR"/>
        </w:rPr>
        <w:t>.</w:t>
      </w:r>
    </w:p>
    <w:p w:rsidR="003F42EA" w:rsidRPr="006E342D" w:rsidRDefault="003F42EA" w:rsidP="00EC29A8">
      <w:pPr>
        <w:pStyle w:val="NormalWeb"/>
        <w:spacing w:after="0" w:afterAutospacing="0"/>
        <w:ind w:left="720"/>
        <w:jc w:val="both"/>
        <w:rPr>
          <w:b/>
          <w:lang w:val="tr-TR"/>
        </w:rPr>
      </w:pPr>
    </w:p>
    <w:p w:rsidR="00D1493F" w:rsidRPr="00EC29A8" w:rsidRDefault="00D1493F" w:rsidP="00EC29A8">
      <w:pPr>
        <w:pStyle w:val="ListParagraph"/>
        <w:jc w:val="both"/>
        <w:rPr>
          <w:rFonts w:ascii="Times New Roman" w:hAnsi="Times New Roman"/>
          <w:sz w:val="24"/>
          <w:szCs w:val="24"/>
          <w:lang w:val="tr-TR"/>
        </w:rPr>
      </w:pPr>
      <w:r w:rsidRPr="00EC29A8">
        <w:rPr>
          <w:rFonts w:ascii="Times New Roman" w:hAnsi="Times New Roman"/>
          <w:sz w:val="24"/>
          <w:szCs w:val="24"/>
          <w:lang w:val="tr-TR"/>
        </w:rPr>
        <w:t>İrtibat Bilg</w:t>
      </w:r>
      <w:r w:rsidR="00F227BD" w:rsidRPr="00EC29A8">
        <w:rPr>
          <w:rFonts w:ascii="Times New Roman" w:hAnsi="Times New Roman"/>
          <w:sz w:val="24"/>
          <w:szCs w:val="24"/>
          <w:lang w:val="tr-TR"/>
        </w:rPr>
        <w:t>i</w:t>
      </w:r>
      <w:r w:rsidRPr="00EC29A8">
        <w:rPr>
          <w:rFonts w:ascii="Times New Roman" w:hAnsi="Times New Roman"/>
          <w:sz w:val="24"/>
          <w:szCs w:val="24"/>
          <w:lang w:val="tr-TR"/>
        </w:rPr>
        <w:t>leri</w:t>
      </w:r>
      <w:r w:rsidR="00E2676B" w:rsidRPr="00EC29A8">
        <w:rPr>
          <w:rFonts w:ascii="Times New Roman" w:hAnsi="Times New Roman"/>
          <w:sz w:val="24"/>
          <w:szCs w:val="24"/>
          <w:lang w:val="tr-TR"/>
        </w:rPr>
        <w:t xml:space="preserve">: </w:t>
      </w:r>
    </w:p>
    <w:p w:rsidR="00D1493F" w:rsidRPr="00EC29A8" w:rsidRDefault="00E2676B" w:rsidP="00EC29A8">
      <w:pPr>
        <w:pStyle w:val="ListParagraph"/>
        <w:jc w:val="both"/>
        <w:rPr>
          <w:rFonts w:ascii="Times New Roman" w:hAnsi="Times New Roman"/>
          <w:sz w:val="24"/>
          <w:szCs w:val="24"/>
          <w:lang w:val="tr-TR"/>
        </w:rPr>
      </w:pPr>
      <w:r w:rsidRPr="00EC29A8">
        <w:rPr>
          <w:rFonts w:ascii="Times New Roman" w:hAnsi="Times New Roman"/>
          <w:sz w:val="24"/>
          <w:szCs w:val="24"/>
          <w:lang w:val="tr-TR"/>
        </w:rPr>
        <w:t>Santral: 0911/94676</w:t>
      </w:r>
      <w:r w:rsidR="00621F48">
        <w:rPr>
          <w:rFonts w:ascii="Times New Roman" w:hAnsi="Times New Roman"/>
          <w:sz w:val="24"/>
          <w:szCs w:val="24"/>
          <w:lang w:val="tr-TR"/>
        </w:rPr>
        <w:t>-</w:t>
      </w:r>
      <w:r w:rsidRPr="00EC29A8">
        <w:rPr>
          <w:rFonts w:ascii="Times New Roman" w:hAnsi="Times New Roman"/>
          <w:sz w:val="24"/>
          <w:szCs w:val="24"/>
          <w:lang w:val="tr-TR"/>
        </w:rPr>
        <w:t xml:space="preserve">0 </w:t>
      </w:r>
    </w:p>
    <w:p w:rsidR="00E2676B" w:rsidRPr="00EC29A8" w:rsidRDefault="00F227BD" w:rsidP="00EC29A8">
      <w:pPr>
        <w:pStyle w:val="ListParagraph"/>
        <w:jc w:val="both"/>
        <w:rPr>
          <w:rFonts w:ascii="Times New Roman" w:hAnsi="Times New Roman"/>
          <w:sz w:val="24"/>
          <w:szCs w:val="24"/>
          <w:lang w:val="tr-TR"/>
        </w:rPr>
      </w:pPr>
      <w:r w:rsidRPr="00EC29A8">
        <w:rPr>
          <w:rFonts w:ascii="Times New Roman" w:hAnsi="Times New Roman"/>
          <w:sz w:val="24"/>
          <w:szCs w:val="24"/>
          <w:lang w:val="tr-TR"/>
        </w:rPr>
        <w:t xml:space="preserve">Askerlik Servisi: 0911 </w:t>
      </w:r>
      <w:r w:rsidR="00E2676B" w:rsidRPr="00EC29A8">
        <w:rPr>
          <w:rFonts w:ascii="Times New Roman" w:hAnsi="Times New Roman"/>
          <w:sz w:val="24"/>
          <w:szCs w:val="24"/>
          <w:lang w:val="tr-TR"/>
        </w:rPr>
        <w:t>946</w:t>
      </w:r>
      <w:r w:rsidRPr="00EC29A8">
        <w:rPr>
          <w:rFonts w:ascii="Times New Roman" w:hAnsi="Times New Roman"/>
          <w:sz w:val="24"/>
          <w:szCs w:val="24"/>
          <w:lang w:val="tr-TR"/>
        </w:rPr>
        <w:t xml:space="preserve"> </w:t>
      </w:r>
      <w:r w:rsidR="00E2676B" w:rsidRPr="00EC29A8">
        <w:rPr>
          <w:rFonts w:ascii="Times New Roman" w:hAnsi="Times New Roman"/>
          <w:sz w:val="24"/>
          <w:szCs w:val="24"/>
          <w:lang w:val="tr-TR"/>
        </w:rPr>
        <w:t>76</w:t>
      </w:r>
      <w:r w:rsidR="00621F48">
        <w:rPr>
          <w:rFonts w:ascii="Times New Roman" w:hAnsi="Times New Roman"/>
          <w:sz w:val="24"/>
          <w:szCs w:val="24"/>
          <w:lang w:val="tr-TR"/>
        </w:rPr>
        <w:t>-</w:t>
      </w:r>
      <w:r w:rsidR="00E2676B" w:rsidRPr="00EC29A8">
        <w:rPr>
          <w:rFonts w:ascii="Times New Roman" w:hAnsi="Times New Roman"/>
          <w:sz w:val="24"/>
          <w:szCs w:val="24"/>
          <w:lang w:val="tr-TR"/>
        </w:rPr>
        <w:t>18</w:t>
      </w:r>
    </w:p>
    <w:p w:rsidR="00BF7730" w:rsidRDefault="00D1493F" w:rsidP="00EC29A8">
      <w:pPr>
        <w:pStyle w:val="ListParagraph"/>
        <w:jc w:val="both"/>
        <w:rPr>
          <w:rFonts w:ascii="Times New Roman" w:hAnsi="Times New Roman"/>
          <w:sz w:val="24"/>
          <w:szCs w:val="24"/>
          <w:lang w:val="tr-TR"/>
        </w:rPr>
      </w:pPr>
      <w:r w:rsidRPr="00EC29A8">
        <w:rPr>
          <w:rFonts w:ascii="Times New Roman" w:hAnsi="Times New Roman"/>
          <w:sz w:val="24"/>
          <w:szCs w:val="24"/>
          <w:lang w:val="tr-TR"/>
        </w:rPr>
        <w:t>Telefonla Bilgi Alma S</w:t>
      </w:r>
      <w:r w:rsidR="00E2676B" w:rsidRPr="00EC29A8">
        <w:rPr>
          <w:rFonts w:ascii="Times New Roman" w:hAnsi="Times New Roman"/>
          <w:sz w:val="24"/>
          <w:szCs w:val="24"/>
          <w:lang w:val="tr-TR"/>
        </w:rPr>
        <w:t>aatle</w:t>
      </w:r>
      <w:r w:rsidR="00E2676B" w:rsidRPr="00EC29A8">
        <w:rPr>
          <w:rFonts w:ascii="Times New Roman" w:hAnsi="Times New Roman"/>
          <w:bCs/>
          <w:sz w:val="24"/>
          <w:szCs w:val="24"/>
          <w:lang w:val="tr-TR"/>
        </w:rPr>
        <w:t>ri</w:t>
      </w:r>
      <w:r w:rsidR="00E2676B" w:rsidRPr="00EC29A8">
        <w:rPr>
          <w:rFonts w:ascii="Times New Roman" w:hAnsi="Times New Roman"/>
          <w:sz w:val="24"/>
          <w:szCs w:val="24"/>
          <w:lang w:val="tr-TR"/>
        </w:rPr>
        <w:t xml:space="preserve">: </w:t>
      </w:r>
      <w:r w:rsidR="00C1050D" w:rsidRPr="00EC29A8">
        <w:rPr>
          <w:rFonts w:ascii="Times New Roman" w:hAnsi="Times New Roman"/>
          <w:sz w:val="24"/>
          <w:szCs w:val="24"/>
          <w:lang w:val="tr-TR"/>
        </w:rPr>
        <w:t>14</w:t>
      </w:r>
      <w:r w:rsidR="00C1050D">
        <w:rPr>
          <w:rFonts w:ascii="Times New Roman" w:hAnsi="Times New Roman"/>
          <w:sz w:val="24"/>
          <w:szCs w:val="24"/>
          <w:lang w:val="tr-TR"/>
        </w:rPr>
        <w:t>.00</w:t>
      </w:r>
      <w:r w:rsidRPr="00EC29A8">
        <w:rPr>
          <w:rFonts w:ascii="Times New Roman" w:hAnsi="Times New Roman"/>
          <w:sz w:val="24"/>
          <w:szCs w:val="24"/>
          <w:lang w:val="tr-TR"/>
        </w:rPr>
        <w:t xml:space="preserve"> </w:t>
      </w:r>
      <w:r w:rsidR="00E2676B" w:rsidRPr="00EC29A8">
        <w:rPr>
          <w:rFonts w:ascii="Times New Roman" w:hAnsi="Times New Roman"/>
          <w:sz w:val="24"/>
          <w:szCs w:val="24"/>
          <w:lang w:val="tr-TR"/>
        </w:rPr>
        <w:t>-</w:t>
      </w:r>
      <w:r w:rsidRPr="00EC29A8">
        <w:rPr>
          <w:rFonts w:ascii="Times New Roman" w:hAnsi="Times New Roman"/>
          <w:sz w:val="24"/>
          <w:szCs w:val="24"/>
          <w:lang w:val="tr-TR"/>
        </w:rPr>
        <w:t xml:space="preserve"> </w:t>
      </w:r>
      <w:r w:rsidR="00C1050D" w:rsidRPr="00EC29A8">
        <w:rPr>
          <w:rFonts w:ascii="Times New Roman" w:hAnsi="Times New Roman"/>
          <w:sz w:val="24"/>
          <w:szCs w:val="24"/>
          <w:lang w:val="tr-TR"/>
        </w:rPr>
        <w:t>16.30</w:t>
      </w:r>
    </w:p>
    <w:p w:rsidR="00621F48" w:rsidRPr="00621F48" w:rsidRDefault="00621F48" w:rsidP="00621F48">
      <w:pPr>
        <w:pStyle w:val="ListParagraph"/>
        <w:jc w:val="both"/>
        <w:rPr>
          <w:rFonts w:ascii="Times New Roman" w:hAnsi="Times New Roman"/>
          <w:sz w:val="24"/>
          <w:szCs w:val="24"/>
          <w:lang w:val="tr-TR"/>
        </w:rPr>
      </w:pPr>
      <w:r>
        <w:rPr>
          <w:rFonts w:ascii="Times New Roman" w:hAnsi="Times New Roman"/>
          <w:sz w:val="24"/>
          <w:szCs w:val="24"/>
          <w:lang w:val="tr-TR"/>
        </w:rPr>
        <w:t xml:space="preserve">7/24 Hizmet Veren Konsolosluk Çağrı Merkezi: </w:t>
      </w:r>
      <w:r w:rsidRPr="00621F48">
        <w:rPr>
          <w:rFonts w:ascii="Times New Roman" w:hAnsi="Times New Roman"/>
          <w:sz w:val="24"/>
          <w:szCs w:val="24"/>
          <w:lang w:val="tr-TR"/>
        </w:rPr>
        <w:t>030 30 807 090</w:t>
      </w:r>
    </w:p>
    <w:sectPr w:rsidR="00621F48" w:rsidRPr="00621F48" w:rsidSect="00172E5E">
      <w:headerReference w:type="default" r:id="rId8"/>
      <w:footerReference w:type="default" r:id="rId9"/>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26" w:rsidRDefault="00683326" w:rsidP="00172E5E">
      <w:r>
        <w:separator/>
      </w:r>
    </w:p>
  </w:endnote>
  <w:endnote w:type="continuationSeparator" w:id="0">
    <w:p w:rsidR="00683326" w:rsidRDefault="00683326" w:rsidP="0017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032445"/>
      <w:docPartObj>
        <w:docPartGallery w:val="Page Numbers (Bottom of Page)"/>
        <w:docPartUnique/>
      </w:docPartObj>
    </w:sdtPr>
    <w:sdtEndPr/>
    <w:sdtContent>
      <w:p w:rsidR="00172E5E" w:rsidRDefault="00172E5E">
        <w:pPr>
          <w:pStyle w:val="Footer"/>
          <w:jc w:val="center"/>
        </w:pPr>
        <w:r>
          <w:fldChar w:fldCharType="begin"/>
        </w:r>
        <w:r>
          <w:instrText>PAGE   \* MERGEFORMAT</w:instrText>
        </w:r>
        <w:r>
          <w:fldChar w:fldCharType="separate"/>
        </w:r>
        <w:r w:rsidR="00352679" w:rsidRPr="00352679">
          <w:rPr>
            <w:noProof/>
            <w:lang w:val="tr-TR"/>
          </w:rPr>
          <w:t>1</w:t>
        </w:r>
        <w:r>
          <w:fldChar w:fldCharType="end"/>
        </w:r>
      </w:p>
    </w:sdtContent>
  </w:sdt>
  <w:p w:rsidR="00172E5E" w:rsidRDefault="00172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26" w:rsidRDefault="00683326" w:rsidP="00172E5E">
      <w:r>
        <w:separator/>
      </w:r>
    </w:p>
  </w:footnote>
  <w:footnote w:type="continuationSeparator" w:id="0">
    <w:p w:rsidR="00683326" w:rsidRDefault="00683326" w:rsidP="00172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5E" w:rsidRDefault="00172E5E" w:rsidP="00172E5E">
    <w:pPr>
      <w:pStyle w:val="Header"/>
      <w:tabs>
        <w:tab w:val="clear" w:pos="4513"/>
        <w:tab w:val="center" w:pos="9072"/>
      </w:tabs>
    </w:pPr>
    <w:r>
      <w:rPr>
        <w:rFonts w:ascii="Times New Roman" w:hAnsi="Times New Roman"/>
        <w:b/>
        <w:bCs/>
        <w:i/>
        <w:iCs/>
        <w:noProof/>
        <w:sz w:val="24"/>
        <w:szCs w:val="24"/>
        <w:lang w:val="tr-TR" w:eastAsia="tr-TR"/>
      </w:rPr>
      <w:drawing>
        <wp:anchor distT="0" distB="0" distL="114300" distR="114300" simplePos="0" relativeHeight="251659264" behindDoc="1" locked="0" layoutInCell="1" allowOverlap="1" wp14:anchorId="694771BE" wp14:editId="74E37B0F">
          <wp:simplePos x="0" y="0"/>
          <wp:positionH relativeFrom="margin">
            <wp:posOffset>2404745</wp:posOffset>
          </wp:positionH>
          <wp:positionV relativeFrom="margin">
            <wp:posOffset>-1234109</wp:posOffset>
          </wp:positionV>
          <wp:extent cx="946785" cy="1119505"/>
          <wp:effectExtent l="0" t="0" r="571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nberg_BK_TR_600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785" cy="1119505"/>
                  </a:xfrm>
                  <a:prstGeom prst="rect">
                    <a:avLst/>
                  </a:prstGeom>
                </pic:spPr>
              </pic:pic>
            </a:graphicData>
          </a:graphic>
          <wp14:sizeRelH relativeFrom="margin">
            <wp14:pctWidth>0</wp14:pctWidth>
          </wp14:sizeRelH>
          <wp14:sizeRelV relativeFrom="margin">
            <wp14:pctHeight>0</wp14:pctHeight>
          </wp14:sizeRelV>
        </wp:anchor>
      </w:drawing>
    </w:r>
  </w:p>
  <w:p w:rsidR="00172E5E" w:rsidRDefault="00172E5E" w:rsidP="00172E5E">
    <w:pPr>
      <w:pStyle w:val="Header"/>
      <w:tabs>
        <w:tab w:val="clear" w:pos="4513"/>
        <w:tab w:val="center" w:pos="9072"/>
      </w:tabs>
    </w:pPr>
  </w:p>
  <w:p w:rsidR="00172E5E" w:rsidRDefault="00172E5E" w:rsidP="00172E5E">
    <w:pPr>
      <w:pStyle w:val="Header"/>
      <w:tabs>
        <w:tab w:val="clear" w:pos="4513"/>
        <w:tab w:val="center" w:pos="9072"/>
      </w:tabs>
    </w:pPr>
  </w:p>
  <w:p w:rsidR="00172E5E" w:rsidRDefault="00172E5E" w:rsidP="00172E5E">
    <w:pPr>
      <w:pStyle w:val="Header"/>
      <w:tabs>
        <w:tab w:val="clear" w:pos="4513"/>
        <w:tab w:val="center" w:pos="9072"/>
      </w:tabs>
    </w:pPr>
  </w:p>
  <w:p w:rsidR="00172E5E" w:rsidRDefault="00172E5E" w:rsidP="00172E5E">
    <w:pPr>
      <w:pStyle w:val="Header"/>
      <w:tabs>
        <w:tab w:val="clear" w:pos="4513"/>
        <w:tab w:val="center" w:pos="9072"/>
      </w:tabs>
    </w:pPr>
  </w:p>
  <w:p w:rsidR="00172E5E" w:rsidRDefault="00172E5E" w:rsidP="00172E5E">
    <w:pPr>
      <w:pStyle w:val="Header"/>
      <w:tabs>
        <w:tab w:val="clear" w:pos="4513"/>
        <w:tab w:val="cente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9FB"/>
    <w:multiLevelType w:val="hybridMultilevel"/>
    <w:tmpl w:val="8C74D5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83232C"/>
    <w:multiLevelType w:val="hybridMultilevel"/>
    <w:tmpl w:val="E37EE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22373A"/>
    <w:multiLevelType w:val="hybridMultilevel"/>
    <w:tmpl w:val="02F4C952"/>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31E1409B"/>
    <w:multiLevelType w:val="hybridMultilevel"/>
    <w:tmpl w:val="248C59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B6347D"/>
    <w:multiLevelType w:val="hybridMultilevel"/>
    <w:tmpl w:val="959C2074"/>
    <w:lvl w:ilvl="0" w:tplc="6708F43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B53767"/>
    <w:multiLevelType w:val="hybridMultilevel"/>
    <w:tmpl w:val="951CE528"/>
    <w:lvl w:ilvl="0" w:tplc="DB7A6FB0">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895772"/>
    <w:multiLevelType w:val="hybridMultilevel"/>
    <w:tmpl w:val="51E8C9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AE58FA"/>
    <w:multiLevelType w:val="hybridMultilevel"/>
    <w:tmpl w:val="A0822456"/>
    <w:lvl w:ilvl="0" w:tplc="82BE186C">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EF74A2"/>
    <w:multiLevelType w:val="hybridMultilevel"/>
    <w:tmpl w:val="57FE47DE"/>
    <w:lvl w:ilvl="0" w:tplc="2AA6AA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206F39"/>
    <w:multiLevelType w:val="hybridMultilevel"/>
    <w:tmpl w:val="B39ACA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D763D8"/>
    <w:multiLevelType w:val="hybridMultilevel"/>
    <w:tmpl w:val="2E78F748"/>
    <w:lvl w:ilvl="0" w:tplc="2AA6AA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CC11D1"/>
    <w:multiLevelType w:val="hybridMultilevel"/>
    <w:tmpl w:val="6D245C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6"/>
  </w:num>
  <w:num w:numId="5">
    <w:abstractNumId w:val="5"/>
  </w:num>
  <w:num w:numId="6">
    <w:abstractNumId w:val="3"/>
  </w:num>
  <w:num w:numId="7">
    <w:abstractNumId w:val="2"/>
  </w:num>
  <w:num w:numId="8">
    <w:abstractNumId w:val="0"/>
  </w:num>
  <w:num w:numId="9">
    <w:abstractNumId w:val="11"/>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6B"/>
    <w:rsid w:val="000A738E"/>
    <w:rsid w:val="00172E5E"/>
    <w:rsid w:val="002920CD"/>
    <w:rsid w:val="002D4B83"/>
    <w:rsid w:val="00352679"/>
    <w:rsid w:val="003F42EA"/>
    <w:rsid w:val="004177F4"/>
    <w:rsid w:val="004D5991"/>
    <w:rsid w:val="00551C96"/>
    <w:rsid w:val="00621F48"/>
    <w:rsid w:val="0068269C"/>
    <w:rsid w:val="00683326"/>
    <w:rsid w:val="006E342D"/>
    <w:rsid w:val="00824A05"/>
    <w:rsid w:val="00872DB9"/>
    <w:rsid w:val="009173D3"/>
    <w:rsid w:val="00977F3B"/>
    <w:rsid w:val="00A357F5"/>
    <w:rsid w:val="00B35932"/>
    <w:rsid w:val="00BF7730"/>
    <w:rsid w:val="00C1050D"/>
    <w:rsid w:val="00D1493F"/>
    <w:rsid w:val="00D75676"/>
    <w:rsid w:val="00E2676B"/>
    <w:rsid w:val="00EB4BAC"/>
    <w:rsid w:val="00EC29A8"/>
    <w:rsid w:val="00EF0AB9"/>
    <w:rsid w:val="00F01EF2"/>
    <w:rsid w:val="00F227BD"/>
    <w:rsid w:val="00F646B2"/>
    <w:rsid w:val="00FB43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103EAC-AF1C-49E0-9217-633BFBC4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76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2676B"/>
    <w:rPr>
      <w:i/>
      <w:iCs/>
    </w:rPr>
  </w:style>
  <w:style w:type="paragraph" w:styleId="ListParagraph">
    <w:name w:val="List Paragraph"/>
    <w:basedOn w:val="Normal"/>
    <w:uiPriority w:val="34"/>
    <w:qFormat/>
    <w:rsid w:val="009173D3"/>
    <w:pPr>
      <w:ind w:left="720"/>
      <w:contextualSpacing/>
    </w:pPr>
  </w:style>
  <w:style w:type="paragraph" w:styleId="NormalWeb">
    <w:name w:val="Normal (Web)"/>
    <w:basedOn w:val="Normal"/>
    <w:uiPriority w:val="99"/>
    <w:unhideWhenUsed/>
    <w:rsid w:val="00F646B2"/>
    <w:pPr>
      <w:spacing w:before="100" w:beforeAutospacing="1" w:after="100" w:afterAutospacing="1"/>
    </w:pPr>
    <w:rPr>
      <w:rFonts w:ascii="Times New Roman" w:eastAsia="Times New Roman" w:hAnsi="Times New Roman"/>
      <w:sz w:val="24"/>
      <w:szCs w:val="24"/>
      <w:lang w:eastAsia="de-DE"/>
    </w:rPr>
  </w:style>
  <w:style w:type="character" w:styleId="Strong">
    <w:name w:val="Strong"/>
    <w:basedOn w:val="DefaultParagraphFont"/>
    <w:uiPriority w:val="22"/>
    <w:qFormat/>
    <w:rsid w:val="00EF0AB9"/>
    <w:rPr>
      <w:b/>
      <w:bCs/>
    </w:rPr>
  </w:style>
  <w:style w:type="paragraph" w:styleId="BalloonText">
    <w:name w:val="Balloon Text"/>
    <w:basedOn w:val="Normal"/>
    <w:link w:val="BalloonTextChar"/>
    <w:uiPriority w:val="99"/>
    <w:semiHidden/>
    <w:unhideWhenUsed/>
    <w:rsid w:val="00D149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93F"/>
    <w:rPr>
      <w:rFonts w:ascii="Segoe UI" w:hAnsi="Segoe UI" w:cs="Segoe UI"/>
      <w:sz w:val="18"/>
      <w:szCs w:val="18"/>
    </w:rPr>
  </w:style>
  <w:style w:type="paragraph" w:styleId="Header">
    <w:name w:val="header"/>
    <w:basedOn w:val="Normal"/>
    <w:link w:val="HeaderChar"/>
    <w:uiPriority w:val="99"/>
    <w:unhideWhenUsed/>
    <w:rsid w:val="00172E5E"/>
    <w:pPr>
      <w:tabs>
        <w:tab w:val="center" w:pos="4513"/>
        <w:tab w:val="right" w:pos="9026"/>
      </w:tabs>
    </w:pPr>
  </w:style>
  <w:style w:type="character" w:customStyle="1" w:styleId="HeaderChar">
    <w:name w:val="Header Char"/>
    <w:basedOn w:val="DefaultParagraphFont"/>
    <w:link w:val="Header"/>
    <w:uiPriority w:val="99"/>
    <w:rsid w:val="00172E5E"/>
    <w:rPr>
      <w:rFonts w:ascii="Calibri" w:hAnsi="Calibri" w:cs="Times New Roman"/>
    </w:rPr>
  </w:style>
  <w:style w:type="paragraph" w:styleId="Footer">
    <w:name w:val="footer"/>
    <w:basedOn w:val="Normal"/>
    <w:link w:val="FooterChar"/>
    <w:uiPriority w:val="99"/>
    <w:unhideWhenUsed/>
    <w:rsid w:val="00172E5E"/>
    <w:pPr>
      <w:tabs>
        <w:tab w:val="center" w:pos="4513"/>
        <w:tab w:val="right" w:pos="9026"/>
      </w:tabs>
    </w:pPr>
  </w:style>
  <w:style w:type="character" w:customStyle="1" w:styleId="FooterChar">
    <w:name w:val="Footer Char"/>
    <w:basedOn w:val="DefaultParagraphFont"/>
    <w:link w:val="Footer"/>
    <w:uiPriority w:val="99"/>
    <w:rsid w:val="00172E5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5742">
      <w:bodyDiv w:val="1"/>
      <w:marLeft w:val="0"/>
      <w:marRight w:val="0"/>
      <w:marTop w:val="0"/>
      <w:marBottom w:val="0"/>
      <w:divBdr>
        <w:top w:val="none" w:sz="0" w:space="0" w:color="auto"/>
        <w:left w:val="none" w:sz="0" w:space="0" w:color="auto"/>
        <w:bottom w:val="none" w:sz="0" w:space="0" w:color="auto"/>
        <w:right w:val="none" w:sz="0" w:space="0" w:color="auto"/>
      </w:divBdr>
      <w:divsChild>
        <w:div w:id="1545947868">
          <w:marLeft w:val="0"/>
          <w:marRight w:val="0"/>
          <w:marTop w:val="0"/>
          <w:marBottom w:val="0"/>
          <w:divBdr>
            <w:top w:val="none" w:sz="0" w:space="0" w:color="auto"/>
            <w:left w:val="none" w:sz="0" w:space="0" w:color="auto"/>
            <w:bottom w:val="none" w:sz="0" w:space="0" w:color="auto"/>
            <w:right w:val="none" w:sz="0" w:space="0" w:color="auto"/>
          </w:divBdr>
        </w:div>
      </w:divsChild>
    </w:div>
    <w:div w:id="864749633">
      <w:bodyDiv w:val="1"/>
      <w:marLeft w:val="0"/>
      <w:marRight w:val="0"/>
      <w:marTop w:val="0"/>
      <w:marBottom w:val="0"/>
      <w:divBdr>
        <w:top w:val="none" w:sz="0" w:space="0" w:color="auto"/>
        <w:left w:val="none" w:sz="0" w:space="0" w:color="auto"/>
        <w:bottom w:val="none" w:sz="0" w:space="0" w:color="auto"/>
        <w:right w:val="none" w:sz="0" w:space="0" w:color="auto"/>
      </w:divBdr>
    </w:div>
    <w:div w:id="1195383116">
      <w:bodyDiv w:val="1"/>
      <w:marLeft w:val="0"/>
      <w:marRight w:val="0"/>
      <w:marTop w:val="0"/>
      <w:marBottom w:val="0"/>
      <w:divBdr>
        <w:top w:val="none" w:sz="0" w:space="0" w:color="auto"/>
        <w:left w:val="none" w:sz="0" w:space="0" w:color="auto"/>
        <w:bottom w:val="none" w:sz="0" w:space="0" w:color="auto"/>
        <w:right w:val="none" w:sz="0" w:space="0" w:color="auto"/>
      </w:divBdr>
    </w:div>
    <w:div w:id="1224560134">
      <w:bodyDiv w:val="1"/>
      <w:marLeft w:val="0"/>
      <w:marRight w:val="0"/>
      <w:marTop w:val="0"/>
      <w:marBottom w:val="0"/>
      <w:divBdr>
        <w:top w:val="none" w:sz="0" w:space="0" w:color="auto"/>
        <w:left w:val="none" w:sz="0" w:space="0" w:color="auto"/>
        <w:bottom w:val="none" w:sz="0" w:space="0" w:color="auto"/>
        <w:right w:val="none" w:sz="0" w:space="0" w:color="auto"/>
      </w:divBdr>
      <w:divsChild>
        <w:div w:id="1875531600">
          <w:marLeft w:val="0"/>
          <w:marRight w:val="0"/>
          <w:marTop w:val="0"/>
          <w:marBottom w:val="0"/>
          <w:divBdr>
            <w:top w:val="none" w:sz="0" w:space="0" w:color="auto"/>
            <w:left w:val="none" w:sz="0" w:space="0" w:color="auto"/>
            <w:bottom w:val="none" w:sz="0" w:space="0" w:color="auto"/>
            <w:right w:val="none" w:sz="0" w:space="0" w:color="auto"/>
          </w:divBdr>
          <w:divsChild>
            <w:div w:id="1392342054">
              <w:marLeft w:val="0"/>
              <w:marRight w:val="0"/>
              <w:marTop w:val="0"/>
              <w:marBottom w:val="0"/>
              <w:divBdr>
                <w:top w:val="none" w:sz="0" w:space="0" w:color="auto"/>
                <w:left w:val="none" w:sz="0" w:space="0" w:color="auto"/>
                <w:bottom w:val="none" w:sz="0" w:space="0" w:color="auto"/>
                <w:right w:val="none" w:sz="0" w:space="0" w:color="auto"/>
              </w:divBdr>
              <w:divsChild>
                <w:div w:id="1432697512">
                  <w:marLeft w:val="0"/>
                  <w:marRight w:val="0"/>
                  <w:marTop w:val="0"/>
                  <w:marBottom w:val="0"/>
                  <w:divBdr>
                    <w:top w:val="none" w:sz="0" w:space="0" w:color="auto"/>
                    <w:left w:val="none" w:sz="0" w:space="0" w:color="auto"/>
                    <w:bottom w:val="none" w:sz="0" w:space="0" w:color="auto"/>
                    <w:right w:val="none" w:sz="0" w:space="0" w:color="auto"/>
                  </w:divBdr>
                  <w:divsChild>
                    <w:div w:id="1539732520">
                      <w:marLeft w:val="0"/>
                      <w:marRight w:val="0"/>
                      <w:marTop w:val="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885530576">
                              <w:marLeft w:val="0"/>
                              <w:marRight w:val="0"/>
                              <w:marTop w:val="0"/>
                              <w:marBottom w:val="0"/>
                              <w:divBdr>
                                <w:top w:val="none" w:sz="0" w:space="0" w:color="auto"/>
                                <w:left w:val="none" w:sz="0" w:space="0" w:color="auto"/>
                                <w:bottom w:val="none" w:sz="0" w:space="0" w:color="auto"/>
                                <w:right w:val="none" w:sz="0" w:space="0" w:color="auto"/>
                              </w:divBdr>
                              <w:divsChild>
                                <w:div w:id="1228538468">
                                  <w:marLeft w:val="0"/>
                                  <w:marRight w:val="0"/>
                                  <w:marTop w:val="0"/>
                                  <w:marBottom w:val="0"/>
                                  <w:divBdr>
                                    <w:top w:val="none" w:sz="0" w:space="0" w:color="auto"/>
                                    <w:left w:val="none" w:sz="0" w:space="0" w:color="auto"/>
                                    <w:bottom w:val="none" w:sz="0" w:space="0" w:color="auto"/>
                                    <w:right w:val="none" w:sz="0" w:space="0" w:color="auto"/>
                                  </w:divBdr>
                                  <w:divsChild>
                                    <w:div w:id="1491940794">
                                      <w:marLeft w:val="0"/>
                                      <w:marRight w:val="0"/>
                                      <w:marTop w:val="0"/>
                                      <w:marBottom w:val="0"/>
                                      <w:divBdr>
                                        <w:top w:val="none" w:sz="0" w:space="0" w:color="auto"/>
                                        <w:left w:val="none" w:sz="0" w:space="0" w:color="auto"/>
                                        <w:bottom w:val="none" w:sz="0" w:space="0" w:color="auto"/>
                                        <w:right w:val="none" w:sz="0" w:space="0" w:color="auto"/>
                                      </w:divBdr>
                                      <w:divsChild>
                                        <w:div w:id="806239882">
                                          <w:marLeft w:val="0"/>
                                          <w:marRight w:val="225"/>
                                          <w:marTop w:val="300"/>
                                          <w:marBottom w:val="225"/>
                                          <w:divBdr>
                                            <w:top w:val="none" w:sz="0" w:space="0" w:color="auto"/>
                                            <w:left w:val="none" w:sz="0" w:space="0" w:color="auto"/>
                                            <w:bottom w:val="none" w:sz="0" w:space="0" w:color="auto"/>
                                            <w:right w:val="none" w:sz="0" w:space="0" w:color="auto"/>
                                          </w:divBdr>
                                          <w:divsChild>
                                            <w:div w:id="20547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385670">
      <w:bodyDiv w:val="1"/>
      <w:marLeft w:val="0"/>
      <w:marRight w:val="0"/>
      <w:marTop w:val="0"/>
      <w:marBottom w:val="0"/>
      <w:divBdr>
        <w:top w:val="none" w:sz="0" w:space="0" w:color="auto"/>
        <w:left w:val="none" w:sz="0" w:space="0" w:color="auto"/>
        <w:bottom w:val="none" w:sz="0" w:space="0" w:color="auto"/>
        <w:right w:val="none" w:sz="0" w:space="0" w:color="auto"/>
      </w:divBdr>
    </w:div>
    <w:div w:id="1364985990">
      <w:bodyDiv w:val="1"/>
      <w:marLeft w:val="0"/>
      <w:marRight w:val="0"/>
      <w:marTop w:val="0"/>
      <w:marBottom w:val="0"/>
      <w:divBdr>
        <w:top w:val="none" w:sz="0" w:space="0" w:color="auto"/>
        <w:left w:val="none" w:sz="0" w:space="0" w:color="auto"/>
        <w:bottom w:val="none" w:sz="0" w:space="0" w:color="auto"/>
        <w:right w:val="none" w:sz="0" w:space="0" w:color="auto"/>
      </w:divBdr>
      <w:divsChild>
        <w:div w:id="166411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24DF9-4213-41CB-AC4A-2686A402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Nayil İnal</dc:creator>
  <cp:keywords/>
  <dc:description/>
  <cp:lastModifiedBy>Nayil İnal</cp:lastModifiedBy>
  <cp:revision>2</cp:revision>
  <cp:lastPrinted>2016-02-04T07:49:00Z</cp:lastPrinted>
  <dcterms:created xsi:type="dcterms:W3CDTF">2017-12-08T14:43:00Z</dcterms:created>
  <dcterms:modified xsi:type="dcterms:W3CDTF">2017-12-08T14:43:00Z</dcterms:modified>
</cp:coreProperties>
</file>